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bookmarkStart w:id="0" w:name="_GoBack"/>
      <w:bookmarkEnd w:id="0"/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AB698C" w:rsidRPr="00AB698C" w:rsidRDefault="00AB698C" w:rsidP="00B150D1">
      <w:pPr>
        <w:rPr>
          <w:rFonts w:ascii="Times New Roman" w:eastAsia="Calibri" w:hAnsi="Times New Roman" w:cs="Times New Roman"/>
          <w:sz w:val="24"/>
          <w:szCs w:val="24"/>
        </w:rPr>
      </w:pPr>
    </w:p>
    <w:p w:rsidR="00B150D1" w:rsidRDefault="00B150D1" w:rsidP="00AB698C">
      <w:pPr>
        <w:suppressAutoHyphens/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0D1" w:rsidRDefault="00B150D1" w:rsidP="00AB698C">
      <w:pPr>
        <w:suppressAutoHyphens/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4"/>
          <w:szCs w:val="24"/>
        </w:rPr>
        <w:sectPr w:rsidR="00B150D1" w:rsidSect="00B150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50D1" w:rsidRPr="00B150D1" w:rsidRDefault="00B150D1" w:rsidP="00B150D1">
      <w:pPr>
        <w:suppressAutoHyphens/>
        <w:spacing w:after="0"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10620" w:firstLine="708"/>
        <w:rPr>
          <w:rFonts w:ascii="Times New Roman" w:eastAsia="Calibri" w:hAnsi="Times New Roman" w:cs="Times New Roman"/>
          <w:sz w:val="24"/>
          <w:szCs w:val="24"/>
        </w:rPr>
      </w:pPr>
      <w:r w:rsidRPr="00B150D1">
        <w:rPr>
          <w:rFonts w:ascii="Times New Roman" w:eastAsia="Calibri" w:hAnsi="Times New Roman" w:cs="Times New Roman"/>
          <w:sz w:val="24"/>
          <w:szCs w:val="24"/>
        </w:rPr>
        <w:t xml:space="preserve">Приложение кпостановлению </w:t>
      </w:r>
    </w:p>
    <w:p w:rsidR="00B150D1" w:rsidRPr="00B150D1" w:rsidRDefault="00B150D1" w:rsidP="00B150D1">
      <w:pPr>
        <w:suppressAutoHyphens/>
        <w:spacing w:after="0" w:line="240" w:lineRule="auto"/>
        <w:ind w:left="10620" w:firstLine="708"/>
        <w:rPr>
          <w:rFonts w:ascii="Times New Roman" w:eastAsia="Calibri" w:hAnsi="Times New Roman" w:cs="Times New Roman"/>
          <w:sz w:val="24"/>
          <w:szCs w:val="24"/>
        </w:rPr>
      </w:pPr>
      <w:r w:rsidRPr="00B150D1">
        <w:rPr>
          <w:rFonts w:ascii="Times New Roman" w:eastAsia="Calibri" w:hAnsi="Times New Roman" w:cs="Times New Roman"/>
          <w:sz w:val="24"/>
          <w:szCs w:val="24"/>
        </w:rPr>
        <w:t>администрации Богучанского района</w:t>
      </w:r>
    </w:p>
    <w:p w:rsidR="00B150D1" w:rsidRPr="00B150D1" w:rsidRDefault="00B150D1" w:rsidP="00B150D1">
      <w:pPr>
        <w:suppressAutoHyphens/>
        <w:spacing w:after="0" w:line="240" w:lineRule="auto"/>
        <w:ind w:left="10620" w:firstLine="708"/>
        <w:rPr>
          <w:rFonts w:ascii="Times New Roman" w:eastAsia="Calibri" w:hAnsi="Times New Roman" w:cs="Times New Roman"/>
          <w:sz w:val="24"/>
          <w:szCs w:val="24"/>
        </w:rPr>
      </w:pPr>
      <w:r w:rsidRPr="00B150D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84359">
        <w:rPr>
          <w:rFonts w:ascii="Times New Roman" w:eastAsia="Calibri" w:hAnsi="Times New Roman" w:cs="Times New Roman"/>
          <w:sz w:val="24"/>
          <w:szCs w:val="24"/>
        </w:rPr>
        <w:t>«19» апреля 2023г</w:t>
      </w:r>
      <w:r w:rsidRPr="00B150D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84359">
        <w:rPr>
          <w:rFonts w:ascii="Times New Roman" w:eastAsia="Calibri" w:hAnsi="Times New Roman" w:cs="Times New Roman"/>
          <w:sz w:val="24"/>
          <w:szCs w:val="24"/>
        </w:rPr>
        <w:t>43-п</w:t>
      </w:r>
    </w:p>
    <w:p w:rsidR="00B150D1" w:rsidRPr="00B150D1" w:rsidRDefault="00B150D1" w:rsidP="00B150D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50D1" w:rsidRPr="00B150D1" w:rsidRDefault="00B150D1" w:rsidP="00B150D1">
      <w:pPr>
        <w:suppressAutoHyphens/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50D1">
        <w:rPr>
          <w:rFonts w:ascii="Times New Roman" w:eastAsia="Calibri" w:hAnsi="Times New Roman" w:cs="Times New Roman"/>
          <w:sz w:val="24"/>
          <w:szCs w:val="24"/>
        </w:rPr>
        <w:t xml:space="preserve">ПЕРЕЧЕНЬ </w:t>
      </w:r>
    </w:p>
    <w:p w:rsidR="00B150D1" w:rsidRPr="00B150D1" w:rsidRDefault="00B150D1" w:rsidP="00B150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50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50D1">
        <w:rPr>
          <w:rFonts w:ascii="Times New Roman" w:eastAsia="Calibri" w:hAnsi="Times New Roman" w:cs="Times New Roman"/>
          <w:sz w:val="28"/>
          <w:szCs w:val="28"/>
        </w:rPr>
        <w:t>требований  к</w:t>
      </w:r>
      <w:proofErr w:type="gramEnd"/>
      <w:r w:rsidRPr="00B150D1">
        <w:rPr>
          <w:rFonts w:ascii="Times New Roman" w:eastAsia="Calibri" w:hAnsi="Times New Roman" w:cs="Times New Roman"/>
          <w:sz w:val="28"/>
          <w:szCs w:val="28"/>
        </w:rPr>
        <w:t xml:space="preserve"> отдельным  вида</w:t>
      </w:r>
      <w:r w:rsidRPr="00B150D1">
        <w:rPr>
          <w:rFonts w:ascii="Calibri" w:eastAsia="Calibri" w:hAnsi="Calibri" w:cs="Times New Roman"/>
          <w:sz w:val="28"/>
          <w:szCs w:val="28"/>
        </w:rPr>
        <w:t>м</w:t>
      </w:r>
      <w:r w:rsidRPr="00B150D1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 (в том числе предельные цены товаров, работ, услуг), закупаемых органами местного самоуправления муниципального образования Богучанский  район,  органами  Администрации Богучанского района,  имеющими статус юридического лица,  и подведомственными указанным органам казенными учреждениями и бюджетными учреждениями .</w:t>
      </w:r>
    </w:p>
    <w:p w:rsidR="00B150D1" w:rsidRPr="00B150D1" w:rsidRDefault="00B150D1" w:rsidP="00B150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003"/>
        <w:gridCol w:w="2186"/>
        <w:gridCol w:w="1925"/>
        <w:gridCol w:w="970"/>
        <w:gridCol w:w="1549"/>
        <w:gridCol w:w="2029"/>
        <w:gridCol w:w="2029"/>
        <w:gridCol w:w="2029"/>
        <w:gridCol w:w="1708"/>
      </w:tblGrid>
      <w:tr w:rsidR="00B150D1" w:rsidRPr="00B150D1" w:rsidTr="00916AC8">
        <w:tc>
          <w:tcPr>
            <w:tcW w:w="523" w:type="dxa"/>
            <w:vMerge w:val="restart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№ п/п</w:t>
            </w:r>
          </w:p>
        </w:tc>
        <w:tc>
          <w:tcPr>
            <w:tcW w:w="1003" w:type="dxa"/>
            <w:vMerge w:val="restart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Код по ОКПД</w:t>
            </w:r>
          </w:p>
        </w:tc>
        <w:tc>
          <w:tcPr>
            <w:tcW w:w="2186" w:type="dxa"/>
            <w:vMerge w:val="restart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Наименование отдельных видов товаров, работ, услуг</w:t>
            </w: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9" w:type="dxa"/>
            <w:gridSpan w:val="7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B150D1" w:rsidRPr="00B150D1" w:rsidTr="00916AC8">
        <w:tc>
          <w:tcPr>
            <w:tcW w:w="523" w:type="dxa"/>
            <w:vMerge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vMerge w:val="restart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наименование характеристики</w:t>
            </w:r>
          </w:p>
        </w:tc>
        <w:tc>
          <w:tcPr>
            <w:tcW w:w="2519" w:type="dxa"/>
            <w:gridSpan w:val="2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795" w:type="dxa"/>
            <w:gridSpan w:val="4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значение характеристики</w:t>
            </w:r>
          </w:p>
        </w:tc>
      </w:tr>
      <w:tr w:rsidR="00B150D1" w:rsidRPr="00B150D1" w:rsidTr="00916AC8">
        <w:tc>
          <w:tcPr>
            <w:tcW w:w="523" w:type="dxa"/>
            <w:vMerge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vMerge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высшее должностное лицо района, высшая группа должностей муниципальной службы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главная группа должностей муниципальной службы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ведущая группа должностей муниципальной службы</w:t>
            </w: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старшая группа должностей муниципальной службы</w:t>
            </w:r>
          </w:p>
        </w:tc>
      </w:tr>
      <w:tr w:rsidR="00B150D1" w:rsidRPr="00B150D1" w:rsidTr="00916AC8">
        <w:tc>
          <w:tcPr>
            <w:tcW w:w="523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4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5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6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7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9</w:t>
            </w: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10</w:t>
            </w:r>
          </w:p>
        </w:tc>
      </w:tr>
      <w:tr w:rsidR="00B150D1" w:rsidRPr="00B150D1" w:rsidTr="00916AC8">
        <w:trPr>
          <w:trHeight w:val="3934"/>
        </w:trPr>
        <w:tc>
          <w:tcPr>
            <w:tcW w:w="52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1.</w:t>
            </w:r>
          </w:p>
        </w:tc>
        <w:tc>
          <w:tcPr>
            <w:tcW w:w="100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26.10.15</w:t>
            </w:r>
          </w:p>
        </w:tc>
        <w:tc>
          <w:tcPr>
            <w:tcW w:w="2186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«сабноутбуки»). 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B150D1">
              <w:rPr>
                <w:rFonts w:ascii="Times New Roman" w:hAnsi="Times New Roman"/>
                <w:lang w:val="en-US"/>
              </w:rPr>
              <w:t>Wi</w:t>
            </w:r>
            <w:r w:rsidRPr="00B150D1">
              <w:rPr>
                <w:rFonts w:ascii="Times New Roman" w:hAnsi="Times New Roman"/>
              </w:rPr>
              <w:t>-</w:t>
            </w:r>
            <w:r w:rsidRPr="00B150D1">
              <w:rPr>
                <w:rFonts w:ascii="Times New Roman" w:hAnsi="Times New Roman"/>
                <w:lang w:val="en-US"/>
              </w:rPr>
              <w:t>Fi</w:t>
            </w:r>
            <w:r w:rsidRPr="00B150D1">
              <w:rPr>
                <w:rFonts w:ascii="Times New Roman" w:hAnsi="Times New Roman"/>
              </w:rPr>
              <w:t xml:space="preserve">, </w:t>
            </w:r>
            <w:r w:rsidRPr="00B150D1">
              <w:rPr>
                <w:rFonts w:ascii="Times New Roman" w:hAnsi="Times New Roman"/>
                <w:lang w:val="en-US"/>
              </w:rPr>
              <w:t>Bluetooth</w:t>
            </w:r>
            <w:r w:rsidRPr="00B150D1">
              <w:rPr>
                <w:rFonts w:ascii="Times New Roman" w:hAnsi="Times New Roman"/>
              </w:rPr>
              <w:t>, поддержки 3</w:t>
            </w:r>
            <w:r w:rsidRPr="00B150D1">
              <w:rPr>
                <w:rFonts w:ascii="Times New Roman" w:hAnsi="Times New Roman"/>
                <w:lang w:val="en-US"/>
              </w:rPr>
              <w:t>G</w:t>
            </w:r>
            <w:r w:rsidRPr="00B150D1">
              <w:rPr>
                <w:rFonts w:ascii="Times New Roman" w:hAnsi="Times New Roman"/>
              </w:rPr>
              <w:t xml:space="preserve"> (</w:t>
            </w:r>
            <w:r w:rsidRPr="00B150D1">
              <w:rPr>
                <w:rFonts w:ascii="Times New Roman" w:hAnsi="Times New Roman"/>
                <w:lang w:val="en-US"/>
              </w:rPr>
              <w:t>UMTS</w:t>
            </w:r>
            <w:r w:rsidRPr="00B150D1">
              <w:rPr>
                <w:rFonts w:ascii="Times New Roman" w:hAnsi="Times New Roman"/>
              </w:rPr>
              <w:t>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widowControl w:val="0"/>
              <w:spacing w:line="250" w:lineRule="exact"/>
              <w:ind w:left="120"/>
              <w:rPr>
                <w:rFonts w:ascii="Times New Roman" w:eastAsia="Times New Roman" w:hAnsi="Times New Roman"/>
              </w:rPr>
            </w:pP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экран не менее 15 дюймов, двуядерный процессор частотой не менее 2 Ггц, 4 Гб оперативной памяти, жесткий диск не менее 500 Гб,наличие оптического привода, наличие 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/>
              </w:rPr>
              <w:t>WI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/>
              </w:rPr>
              <w:t>FI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модуля, предустановленная операционная система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widowControl w:val="0"/>
              <w:spacing w:line="250" w:lineRule="exact"/>
              <w:ind w:left="100"/>
              <w:rPr>
                <w:rFonts w:ascii="Times New Roman" w:eastAsia="Times New Roman" w:hAnsi="Times New Roman"/>
              </w:rPr>
            </w:pP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экран не менее 15 дюймов, двуядерный процессор частотой не менее 1,7 Ггц, 2 Гб оперативной памяти, жесткий диск не менее 250 Гб, наличие оптического привода, наличие 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/>
              </w:rPr>
              <w:t>WI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/>
              </w:rPr>
              <w:t>FI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модуля, предустановленная операционная система</w:t>
            </w:r>
          </w:p>
        </w:tc>
        <w:tc>
          <w:tcPr>
            <w:tcW w:w="3737" w:type="dxa"/>
            <w:gridSpan w:val="2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экран не менее 14 дюймов, двуядерный процессор частотой не менее 1,5 Ггц, 1 Гб оперативной памяти, жесткий диск не менее 80 Гб, наличие оптического привода, наличие </w:t>
            </w:r>
            <w:r w:rsidRPr="00B150D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WI</w:t>
            </w:r>
            <w:r w:rsidRPr="00B150D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B150D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FI</w:t>
            </w:r>
            <w:r w:rsidRPr="00B150D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модуля, предустановленная операционная система</w:t>
            </w:r>
          </w:p>
        </w:tc>
      </w:tr>
      <w:tr w:rsidR="00B150D1" w:rsidRPr="00B150D1" w:rsidTr="00916AC8">
        <w:tc>
          <w:tcPr>
            <w:tcW w:w="52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383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рубль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 Не более 45 тыс</w:t>
            </w:r>
          </w:p>
        </w:tc>
        <w:tc>
          <w:tcPr>
            <w:tcW w:w="2029" w:type="dxa"/>
          </w:tcPr>
          <w:p w:rsidR="00B150D1" w:rsidRPr="00B150D1" w:rsidRDefault="00B150D1" w:rsidP="00B150D1">
            <w:r w:rsidRPr="00B150D1">
              <w:rPr>
                <w:rFonts w:ascii="Times New Roman" w:hAnsi="Times New Roman"/>
              </w:rPr>
              <w:t>Не более 30 тыс</w:t>
            </w:r>
          </w:p>
        </w:tc>
        <w:tc>
          <w:tcPr>
            <w:tcW w:w="3737" w:type="dxa"/>
            <w:gridSpan w:val="2"/>
          </w:tcPr>
          <w:p w:rsidR="00B150D1" w:rsidRPr="00B150D1" w:rsidRDefault="00B150D1" w:rsidP="00B150D1">
            <w:r w:rsidRPr="00B150D1">
              <w:rPr>
                <w:rFonts w:ascii="Times New Roman" w:hAnsi="Times New Roman"/>
              </w:rPr>
              <w:t>Не более 25 тыс</w:t>
            </w:r>
          </w:p>
        </w:tc>
      </w:tr>
      <w:tr w:rsidR="00B150D1" w:rsidRPr="00B150D1" w:rsidTr="00916AC8">
        <w:tc>
          <w:tcPr>
            <w:tcW w:w="52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00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26.20.13</w:t>
            </w:r>
          </w:p>
        </w:tc>
        <w:tc>
          <w:tcPr>
            <w:tcW w:w="2186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Машины вычислительные электронные цифровые прочие, содержащие или не содержащие в одном корпусе одного или два из следующих устройств для автоматической обработки данных: запоминающие устройства, устройства ввода, устройства вывода (компьютеры персональные настольные, рабочие станции вывода)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тип (моноблок 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widowControl w:val="0"/>
              <w:spacing w:line="250" w:lineRule="exact"/>
              <w:ind w:left="100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ЖК - монитор диагональю не менее 21 дюйма, двухъядерный процессор с частотой не менее 2 Ггц, 4 Гб ОЗУ,</w:t>
            </w:r>
          </w:p>
          <w:p w:rsidR="00B150D1" w:rsidRPr="00B150D1" w:rsidRDefault="00B150D1" w:rsidP="00B150D1">
            <w:pPr>
              <w:widowControl w:val="0"/>
              <w:spacing w:line="254" w:lineRule="exact"/>
              <w:ind w:left="100" w:right="100"/>
              <w:rPr>
                <w:rFonts w:ascii="Times New Roman" w:eastAsia="Times New Roman" w:hAnsi="Times New Roman"/>
              </w:rPr>
            </w:pPr>
            <w:r w:rsidRPr="00B150D1">
              <w:rPr>
                <w:rFonts w:ascii="Times New Roman" w:eastAsia="Times New Roman" w:hAnsi="Times New Roman"/>
                <w:spacing w:val="1"/>
              </w:rPr>
              <w:t xml:space="preserve">500 Гб, оптический привод </w:t>
            </w:r>
            <w:r w:rsidRPr="00B150D1">
              <w:rPr>
                <w:rFonts w:ascii="Times New Roman" w:eastAsia="Times New Roman" w:hAnsi="Times New Roman"/>
                <w:spacing w:val="1"/>
                <w:lang w:val="en-US"/>
              </w:rPr>
              <w:t>DVD</w:t>
            </w:r>
            <w:r w:rsidRPr="00B150D1">
              <w:rPr>
                <w:rFonts w:ascii="Times New Roman" w:eastAsia="Times New Roman" w:hAnsi="Times New Roman"/>
                <w:spacing w:val="1"/>
              </w:rPr>
              <w:t xml:space="preserve"> с функцией записи, корпоративная операционная система и корпоративный офисный пакет</w:t>
            </w:r>
          </w:p>
          <w:p w:rsidR="00B150D1" w:rsidRPr="00B150D1" w:rsidRDefault="00B150D1" w:rsidP="00B150D1">
            <w:pPr>
              <w:widowControl w:val="0"/>
              <w:spacing w:line="250" w:lineRule="exac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widowControl w:val="0"/>
              <w:spacing w:line="254" w:lineRule="exact"/>
              <w:ind w:left="100" w:right="100"/>
              <w:rPr>
                <w:rFonts w:ascii="Times New Roman" w:eastAsia="Times New Roman" w:hAnsi="Times New Roman"/>
              </w:rPr>
            </w:pP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ЖК - монитор диагональю не менее 19 дюйма, двухъядерный процессор с частотой не менее 1,7 Ггц, 2 Гб ОЗУ,</w:t>
            </w:r>
            <w:r w:rsidRPr="00B150D1">
              <w:rPr>
                <w:rFonts w:ascii="Times New Roman" w:eastAsia="Times New Roman" w:hAnsi="Times New Roman"/>
                <w:spacing w:val="1"/>
              </w:rPr>
              <w:t xml:space="preserve">250 Гб, оптический привод </w:t>
            </w:r>
            <w:r w:rsidRPr="00B150D1">
              <w:rPr>
                <w:rFonts w:ascii="Times New Roman" w:eastAsia="Times New Roman" w:hAnsi="Times New Roman"/>
                <w:spacing w:val="1"/>
                <w:lang w:val="en-US"/>
              </w:rPr>
              <w:t>DVD</w:t>
            </w:r>
            <w:r w:rsidRPr="00B150D1">
              <w:rPr>
                <w:rFonts w:ascii="Times New Roman" w:eastAsia="Times New Roman" w:hAnsi="Times New Roman"/>
                <w:spacing w:val="1"/>
              </w:rPr>
              <w:t xml:space="preserve"> с функцией записи, корпоративная операционная система и корпоративный офисный пакет</w:t>
            </w:r>
          </w:p>
          <w:p w:rsidR="00B150D1" w:rsidRPr="00B150D1" w:rsidRDefault="00B150D1" w:rsidP="00B150D1">
            <w:pPr>
              <w:widowControl w:val="0"/>
              <w:spacing w:line="250" w:lineRule="exac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3737" w:type="dxa"/>
            <w:gridSpan w:val="2"/>
          </w:tcPr>
          <w:p w:rsidR="00B150D1" w:rsidRPr="00B150D1" w:rsidRDefault="00B150D1" w:rsidP="00B150D1">
            <w:pPr>
              <w:widowControl w:val="0"/>
              <w:spacing w:line="250" w:lineRule="exact"/>
              <w:ind w:left="80"/>
              <w:rPr>
                <w:rFonts w:ascii="Times New Roman" w:eastAsia="Times New Roman" w:hAnsi="Times New Roman"/>
              </w:rPr>
            </w:pP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ЖК - монитор диагональю не менее 17 дюйма, двухъядерный процессор с частотой не менее 1,7 Ггц, 1 Гб ОЗУ, жесткий диск объемом не менее 160 Гб, оптический привод 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/>
              </w:rPr>
              <w:t>DVD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с функцией записи, корпоративная операционная</w:t>
            </w:r>
          </w:p>
        </w:tc>
      </w:tr>
      <w:tr w:rsidR="00B150D1" w:rsidRPr="00B150D1" w:rsidTr="00916AC8">
        <w:tc>
          <w:tcPr>
            <w:tcW w:w="52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383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рубль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 Не более 45 тыс</w:t>
            </w:r>
          </w:p>
        </w:tc>
        <w:tc>
          <w:tcPr>
            <w:tcW w:w="2029" w:type="dxa"/>
          </w:tcPr>
          <w:p w:rsidR="00B150D1" w:rsidRPr="00B150D1" w:rsidRDefault="00B150D1" w:rsidP="00B150D1">
            <w:r w:rsidRPr="00B150D1">
              <w:rPr>
                <w:rFonts w:ascii="Times New Roman" w:hAnsi="Times New Roman"/>
              </w:rPr>
              <w:t>Не более 30 тыс</w:t>
            </w:r>
          </w:p>
        </w:tc>
        <w:tc>
          <w:tcPr>
            <w:tcW w:w="3737" w:type="dxa"/>
            <w:gridSpan w:val="2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Не более 25 </w:t>
            </w:r>
            <w:proofErr w:type="gramStart"/>
            <w:r w:rsidRPr="00B150D1">
              <w:rPr>
                <w:rFonts w:ascii="Times New Roman" w:hAnsi="Times New Roman"/>
              </w:rPr>
              <w:t>тыс.руб</w:t>
            </w:r>
            <w:proofErr w:type="gramEnd"/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B150D1" w:rsidRPr="00B150D1" w:rsidTr="00916AC8">
        <w:tc>
          <w:tcPr>
            <w:tcW w:w="52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3.</w:t>
            </w:r>
          </w:p>
        </w:tc>
        <w:tc>
          <w:tcPr>
            <w:tcW w:w="100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26.20.16</w:t>
            </w:r>
          </w:p>
        </w:tc>
        <w:tc>
          <w:tcPr>
            <w:tcW w:w="2186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метод печати (струйный/лазерный – для принтера/ 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печати/сканирование,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795" w:type="dxa"/>
            <w:gridSpan w:val="4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Многофункциональное устройство: черно-белое, скорость печати/кодирование не менее 30 стр./сек., скорость сканирования не менее 20 стр./ мин., формат А4</w:t>
            </w:r>
          </w:p>
        </w:tc>
      </w:tr>
      <w:tr w:rsidR="00B150D1" w:rsidRPr="00B150D1" w:rsidTr="00916AC8">
        <w:tc>
          <w:tcPr>
            <w:tcW w:w="52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383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руб</w:t>
            </w:r>
          </w:p>
        </w:tc>
        <w:tc>
          <w:tcPr>
            <w:tcW w:w="7795" w:type="dxa"/>
            <w:gridSpan w:val="4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Не более 30,0 т.руб</w:t>
            </w:r>
          </w:p>
        </w:tc>
      </w:tr>
      <w:tr w:rsidR="00B150D1" w:rsidRPr="00B150D1" w:rsidTr="00916AC8">
        <w:tc>
          <w:tcPr>
            <w:tcW w:w="52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00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29.10.22</w:t>
            </w:r>
          </w:p>
        </w:tc>
        <w:tc>
          <w:tcPr>
            <w:tcW w:w="2186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Автомобили легковые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мощность двигателя, комплектация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251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</w:tr>
      <w:tr w:rsidR="00B150D1" w:rsidRPr="00B150D1" w:rsidTr="00916AC8">
        <w:tc>
          <w:tcPr>
            <w:tcW w:w="52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383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рубль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не более 1,5 млн.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-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-</w:t>
            </w: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-</w:t>
            </w:r>
          </w:p>
        </w:tc>
      </w:tr>
      <w:tr w:rsidR="00B150D1" w:rsidRPr="00B150D1" w:rsidTr="00916AC8">
        <w:trPr>
          <w:trHeight w:val="1164"/>
        </w:trPr>
        <w:tc>
          <w:tcPr>
            <w:tcW w:w="52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5.</w:t>
            </w:r>
          </w:p>
        </w:tc>
        <w:tc>
          <w:tcPr>
            <w:tcW w:w="100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29.10.30</w:t>
            </w:r>
          </w:p>
        </w:tc>
        <w:tc>
          <w:tcPr>
            <w:tcW w:w="2186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мощность двигателя, комплектация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251</w:t>
            </w: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383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лошадиная сила</w:t>
            </w: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рубль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не более 200</w:t>
            </w: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не более 2,5 млн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</w:tr>
      <w:tr w:rsidR="00B150D1" w:rsidRPr="00B150D1" w:rsidTr="00916AC8">
        <w:trPr>
          <w:trHeight w:val="278"/>
        </w:trPr>
        <w:tc>
          <w:tcPr>
            <w:tcW w:w="52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6.</w:t>
            </w:r>
          </w:p>
        </w:tc>
        <w:tc>
          <w:tcPr>
            <w:tcW w:w="100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36.01.11</w:t>
            </w:r>
          </w:p>
        </w:tc>
        <w:tc>
          <w:tcPr>
            <w:tcW w:w="2186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Мебель для сидения с металлическим каркасом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материал (металл) обивочные материалы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предельное значение –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 нетканые материалы</w:t>
            </w: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предельное значение  - ткань, возможное значение: нетканые материалы</w:t>
            </w:r>
          </w:p>
        </w:tc>
      </w:tr>
      <w:tr w:rsidR="00B150D1" w:rsidRPr="00B150D1" w:rsidTr="00916AC8">
        <w:trPr>
          <w:trHeight w:val="278"/>
        </w:trPr>
        <w:tc>
          <w:tcPr>
            <w:tcW w:w="52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186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383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рубль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не более 15 тыс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не более 10 тыс</w:t>
            </w:r>
          </w:p>
        </w:tc>
        <w:tc>
          <w:tcPr>
            <w:tcW w:w="3737" w:type="dxa"/>
            <w:gridSpan w:val="2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не более 4  тыс</w:t>
            </w:r>
          </w:p>
        </w:tc>
      </w:tr>
      <w:tr w:rsidR="00B150D1" w:rsidRPr="00B150D1" w:rsidTr="00916AC8">
        <w:tc>
          <w:tcPr>
            <w:tcW w:w="52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7.</w:t>
            </w:r>
          </w:p>
        </w:tc>
        <w:tc>
          <w:tcPr>
            <w:tcW w:w="100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36.01.12</w:t>
            </w:r>
          </w:p>
        </w:tc>
        <w:tc>
          <w:tcPr>
            <w:tcW w:w="2186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Мебель для сидения с  деревянным каркасом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материал (вид древесины)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предельное значение –  древесина хвойных и мягколиственных пород: береза, лиственница, сосна, ель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возможное значение: древесина хвойных и мягко – лиственных пород: береза, лиственница, сосна, ель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возможное значение: древесина хвойных и мягко – лиственных пород: береза, лиственница, сосна, ель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возможное значение: древесина хвойных и мягко – лиственных пород: береза, лиственница, сосна, ель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</w:tr>
      <w:tr w:rsidR="00B150D1" w:rsidRPr="00B150D1" w:rsidTr="00916AC8">
        <w:tc>
          <w:tcPr>
            <w:tcW w:w="52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обивочные материалы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предельное значение –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 нетканые материалы</w:t>
            </w: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предельное значение  - ткань, возможное значение: нетканые материалы</w:t>
            </w:r>
          </w:p>
        </w:tc>
      </w:tr>
      <w:tr w:rsidR="00B150D1" w:rsidRPr="00B150D1" w:rsidTr="00916AC8">
        <w:tc>
          <w:tcPr>
            <w:tcW w:w="52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8.</w:t>
            </w:r>
          </w:p>
        </w:tc>
        <w:tc>
          <w:tcPr>
            <w:tcW w:w="100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36.01.11</w:t>
            </w:r>
          </w:p>
        </w:tc>
        <w:tc>
          <w:tcPr>
            <w:tcW w:w="2186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Мебель металлическая для офисов, административных помещений, учебных заведений, учреждений культуры </w:t>
            </w:r>
            <w:r w:rsidRPr="00B150D1">
              <w:rPr>
                <w:rFonts w:ascii="Times New Roman" w:hAnsi="Times New Roman"/>
              </w:rPr>
              <w:lastRenderedPageBreak/>
              <w:t>и т.п.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lastRenderedPageBreak/>
              <w:t>материал (металл)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металл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</w:tr>
      <w:tr w:rsidR="00B150D1" w:rsidRPr="00B150D1" w:rsidTr="00916AC8">
        <w:tc>
          <w:tcPr>
            <w:tcW w:w="52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9.</w:t>
            </w:r>
          </w:p>
        </w:tc>
        <w:tc>
          <w:tcPr>
            <w:tcW w:w="100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31.01.12</w:t>
            </w:r>
          </w:p>
        </w:tc>
        <w:tc>
          <w:tcPr>
            <w:tcW w:w="2186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материал (вид древесины)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предельное значение –  древесина хвойных и мягколиственных пород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возможное значение: древесина хвойных и мягко – лиственных пород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возможное значение: древесина хвойных и мягко – лиственных пород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возможное значение: древесина хвойных и мягко – лиственных пород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</w:tr>
    </w:tbl>
    <w:p w:rsidR="00B150D1" w:rsidRPr="00B150D1" w:rsidRDefault="00B150D1" w:rsidP="00B150D1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/>
        <w:jc w:val="right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B698C" w:rsidRPr="00CF5124" w:rsidRDefault="00AB698C" w:rsidP="00B150D1">
      <w:pPr>
        <w:suppressAutoHyphens/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</w:p>
    <w:sectPr w:rsidR="00AB698C" w:rsidRPr="00CF5124" w:rsidSect="00581678">
      <w:pgSz w:w="16838" w:h="11906" w:orient="landscape"/>
      <w:pgMar w:top="709" w:right="536" w:bottom="52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70"/>
    <w:rsid w:val="000A015E"/>
    <w:rsid w:val="000E1F29"/>
    <w:rsid w:val="00181566"/>
    <w:rsid w:val="003B0A70"/>
    <w:rsid w:val="003D427C"/>
    <w:rsid w:val="00413EA7"/>
    <w:rsid w:val="00473745"/>
    <w:rsid w:val="00484359"/>
    <w:rsid w:val="004963A6"/>
    <w:rsid w:val="00612463"/>
    <w:rsid w:val="006B1D3E"/>
    <w:rsid w:val="007679FA"/>
    <w:rsid w:val="007B7139"/>
    <w:rsid w:val="00951D88"/>
    <w:rsid w:val="009B61A7"/>
    <w:rsid w:val="00AB698C"/>
    <w:rsid w:val="00B150D1"/>
    <w:rsid w:val="00B317C9"/>
    <w:rsid w:val="00B36B4D"/>
    <w:rsid w:val="00B41738"/>
    <w:rsid w:val="00C21D86"/>
    <w:rsid w:val="00CF5124"/>
    <w:rsid w:val="00DD4DC7"/>
    <w:rsid w:val="00DE607B"/>
    <w:rsid w:val="00EE2E79"/>
    <w:rsid w:val="00F72D80"/>
    <w:rsid w:val="00F7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1D84"/>
  <w15:docId w15:val="{F4B3BE77-C46B-4AD1-9A95-8894D1A7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698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B698C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B6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2"/>
    <w:rsid w:val="00AB698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8"/>
    <w:rsid w:val="00AB698C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AB698C"/>
    <w:pPr>
      <w:widowControl w:val="0"/>
      <w:shd w:val="clear" w:color="auto" w:fill="FFFFFF"/>
      <w:spacing w:after="240" w:line="274" w:lineRule="exact"/>
      <w:ind w:hanging="1000"/>
    </w:pPr>
    <w:rPr>
      <w:rFonts w:ascii="Times New Roman" w:eastAsia="Times New Roman" w:hAnsi="Times New Roman"/>
      <w:sz w:val="21"/>
      <w:szCs w:val="21"/>
    </w:rPr>
  </w:style>
  <w:style w:type="character" w:customStyle="1" w:styleId="Exact">
    <w:name w:val="Основной текст Exact"/>
    <w:basedOn w:val="a0"/>
    <w:rsid w:val="00AB6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Юлия</cp:lastModifiedBy>
  <cp:revision>2</cp:revision>
  <cp:lastPrinted>2022-03-28T02:40:00Z</cp:lastPrinted>
  <dcterms:created xsi:type="dcterms:W3CDTF">2023-05-17T09:46:00Z</dcterms:created>
  <dcterms:modified xsi:type="dcterms:W3CDTF">2023-05-17T09:46:00Z</dcterms:modified>
</cp:coreProperties>
</file>