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45" w:rsidRPr="00074314" w:rsidRDefault="007C3E45" w:rsidP="007C3E45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BAB0F" wp14:editId="36EE0796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7C3E45" w:rsidRDefault="007C3E45" w:rsidP="007C3E45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7C3E45" w:rsidRPr="00074314" w:rsidRDefault="007C3E45" w:rsidP="007C3E45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5D49D" wp14:editId="48DA840B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F54" w:rsidRPr="001343D3" w:rsidRDefault="007C3E45" w:rsidP="007C3E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 w:rsidR="00650F54">
                              <w:rPr>
                                <w:b/>
                              </w:rPr>
                              <w:t xml:space="preserve"> </w:t>
                            </w:r>
                            <w:r w:rsidR="00650F54">
                              <w:rPr>
                                <w:b/>
                              </w:rPr>
                              <w:t>212</w:t>
                            </w:r>
                            <w:bookmarkStart w:id="0" w:name="_GoBack"/>
                            <w:bookmarkEnd w:id="0"/>
                          </w:p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от 20.04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650F54" w:rsidRPr="001343D3" w:rsidRDefault="007C3E45" w:rsidP="007C3E45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 w:rsidR="00650F54">
                        <w:rPr>
                          <w:b/>
                        </w:rPr>
                        <w:t xml:space="preserve"> </w:t>
                      </w:r>
                      <w:r w:rsidR="00650F54">
                        <w:rPr>
                          <w:b/>
                        </w:rPr>
                        <w:t>212</w:t>
                      </w:r>
                      <w:bookmarkStart w:id="1" w:name="_GoBack"/>
                      <w:bookmarkEnd w:id="1"/>
                    </w:p>
                    <w:p w:rsidR="007C3E45" w:rsidRDefault="007C3E45" w:rsidP="007C3E45">
                      <w:pPr>
                        <w:jc w:val="center"/>
                      </w:pPr>
                      <w:r>
                        <w:rPr>
                          <w:b/>
                        </w:rPr>
                        <w:t>от 20.04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7C3E45" w:rsidRPr="00074314" w:rsidRDefault="007C3E45" w:rsidP="007C3E45">
      <w:pPr>
        <w:rPr>
          <w:sz w:val="18"/>
          <w:szCs w:val="18"/>
        </w:rPr>
      </w:pPr>
    </w:p>
    <w:p w:rsidR="007C3E45" w:rsidRDefault="007C3E45" w:rsidP="007C3E45">
      <w:pPr>
        <w:autoSpaceDE w:val="0"/>
        <w:autoSpaceDN w:val="0"/>
        <w:adjustRightInd w:val="0"/>
        <w:ind w:firstLine="540"/>
        <w:jc w:val="both"/>
      </w:pPr>
    </w:p>
    <w:p w:rsidR="007C3E45" w:rsidRPr="00EF492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7C3E45" w:rsidRPr="001343D3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Pr="001343D3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Pr="007C3E45" w:rsidRDefault="007C3E45" w:rsidP="007C3E45">
      <w:pPr>
        <w:pStyle w:val="a3"/>
        <w:numPr>
          <w:ilvl w:val="0"/>
          <w:numId w:val="1"/>
        </w:numPr>
        <w:ind w:left="782" w:hanging="35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Постановление Главы Октябрьского сельсовета</w:t>
      </w:r>
      <w:r w:rsidRPr="00912912">
        <w:rPr>
          <w:rFonts w:ascii="Times New Roman" w:hAnsi="Times New Roman"/>
          <w:b/>
          <w:i/>
          <w:sz w:val="28"/>
          <w:szCs w:val="28"/>
        </w:rPr>
        <w:t xml:space="preserve"> № </w:t>
      </w:r>
      <w:r>
        <w:rPr>
          <w:rFonts w:ascii="Times New Roman" w:hAnsi="Times New Roman"/>
          <w:b/>
          <w:i/>
          <w:sz w:val="28"/>
          <w:szCs w:val="28"/>
        </w:rPr>
        <w:t>28-п</w:t>
      </w:r>
      <w:r w:rsidRPr="00912912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19</w:t>
      </w:r>
      <w:r w:rsidRPr="00912912">
        <w:rPr>
          <w:rFonts w:ascii="Times New Roman" w:hAnsi="Times New Roman"/>
          <w:b/>
          <w:i/>
          <w:sz w:val="28"/>
          <w:szCs w:val="28"/>
        </w:rPr>
        <w:t>.0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912912">
        <w:rPr>
          <w:rFonts w:ascii="Times New Roman" w:hAnsi="Times New Roman"/>
          <w:b/>
          <w:i/>
          <w:sz w:val="28"/>
          <w:szCs w:val="28"/>
        </w:rPr>
        <w:t>.2017 «</w:t>
      </w:r>
      <w:r w:rsidRPr="007C3E45">
        <w:rPr>
          <w:rFonts w:ascii="Times New Roman" w:hAnsi="Times New Roman"/>
          <w:b/>
          <w:i/>
          <w:sz w:val="28"/>
          <w:szCs w:val="28"/>
        </w:rPr>
        <w:t>Об отмене Постановления от 29.06.2015 г. № 67-п «Об утверждении административного регламента администрации Октябрьского сельсовета по предоставлении муниципальной услуги «Перевод жилого помещения в нежилое помещение и нежилого помещения в жилое помещение» и об утверждении административного регламента администрации Октябрьского сельсовета по предоставлении муниципальной услуги «Перевод жилого помещения в нежилое помещение и нежилого помещения в жилое</w:t>
      </w:r>
      <w:proofErr w:type="gramEnd"/>
      <w:r w:rsidRPr="007C3E45">
        <w:rPr>
          <w:rFonts w:ascii="Times New Roman" w:hAnsi="Times New Roman"/>
          <w:b/>
          <w:i/>
          <w:sz w:val="28"/>
          <w:szCs w:val="28"/>
        </w:rPr>
        <w:t xml:space="preserve"> помещение» в новой редакции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7C3E45" w:rsidRDefault="007C3E45" w:rsidP="007C3E45"/>
    <w:p w:rsidR="007C3E45" w:rsidRPr="009D557E" w:rsidRDefault="007C3E45" w:rsidP="007C3E45">
      <w:pPr>
        <w:tabs>
          <w:tab w:val="left" w:pos="10063"/>
        </w:tabs>
        <w:ind w:right="-2"/>
        <w:rPr>
          <w:b/>
          <w:sz w:val="28"/>
          <w:szCs w:val="28"/>
        </w:rPr>
      </w:pPr>
    </w:p>
    <w:p w:rsidR="007C3E45" w:rsidRDefault="007C3E45" w:rsidP="007C3E45"/>
    <w:p w:rsidR="007C3E45" w:rsidRDefault="007C3E45" w:rsidP="007C3E45"/>
    <w:p w:rsidR="007C3E45" w:rsidRDefault="007C3E45" w:rsidP="007C3E45"/>
    <w:p w:rsidR="00E00AD4" w:rsidRDefault="00E00AD4"/>
    <w:sectPr w:rsidR="00E00AD4" w:rsidSect="008A5790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FD" w:rsidRDefault="007E6FFD">
      <w:r>
        <w:separator/>
      </w:r>
    </w:p>
  </w:endnote>
  <w:endnote w:type="continuationSeparator" w:id="0">
    <w:p w:rsidR="007E6FFD" w:rsidRDefault="007E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0" w:rsidRDefault="005C39E7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 (39162) 38-525. Тираж 10 экземпляров</w:t>
    </w:r>
  </w:p>
  <w:p w:rsidR="008A5790" w:rsidRDefault="007E6F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FD" w:rsidRDefault="007E6FFD">
      <w:r>
        <w:separator/>
      </w:r>
    </w:p>
  </w:footnote>
  <w:footnote w:type="continuationSeparator" w:id="0">
    <w:p w:rsidR="007E6FFD" w:rsidRDefault="007E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6F7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5"/>
    <w:rsid w:val="00220534"/>
    <w:rsid w:val="005C39E7"/>
    <w:rsid w:val="00650F54"/>
    <w:rsid w:val="007C3E45"/>
    <w:rsid w:val="007E6FFD"/>
    <w:rsid w:val="00CA6A3B"/>
    <w:rsid w:val="00E0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2017-05-04T10:49:00Z</cp:lastPrinted>
  <dcterms:created xsi:type="dcterms:W3CDTF">2017-05-04T10:38:00Z</dcterms:created>
  <dcterms:modified xsi:type="dcterms:W3CDTF">2017-05-12T13:04:00Z</dcterms:modified>
</cp:coreProperties>
</file>