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E26811" w:rsidP="006242B5">
      <w:pPr>
        <w:rPr>
          <w:b/>
          <w:i/>
          <w:sz w:val="72"/>
          <w:szCs w:val="72"/>
        </w:rPr>
      </w:pPr>
      <w:r w:rsidRPr="00E268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B63F3A" w:rsidRDefault="00B63F3A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E26811" w:rsidP="006242B5">
      <w:pPr>
        <w:jc w:val="right"/>
        <w:rPr>
          <w:b/>
          <w:i/>
          <w:sz w:val="72"/>
          <w:szCs w:val="72"/>
        </w:rPr>
      </w:pPr>
      <w:r w:rsidRPr="00E26811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B63F3A" w:rsidRPr="001343D3" w:rsidRDefault="00B63F3A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5</w:t>
                  </w:r>
                </w:p>
                <w:p w:rsidR="00B63F3A" w:rsidRPr="00F72EEB" w:rsidRDefault="00B63F3A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29.03.2021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F4563D" w:rsidRDefault="00D758D0" w:rsidP="00D758D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 </w:t>
      </w:r>
      <w:r w:rsidRPr="0056149A">
        <w:rPr>
          <w:b/>
          <w:i/>
          <w:sz w:val="28"/>
          <w:szCs w:val="28"/>
        </w:rPr>
        <w:t xml:space="preserve">1. </w:t>
      </w:r>
      <w:r w:rsidR="00F4563D">
        <w:rPr>
          <w:b/>
          <w:i/>
          <w:sz w:val="28"/>
          <w:szCs w:val="28"/>
        </w:rPr>
        <w:t xml:space="preserve">Постановление администрации Октябрьского сельсовета </w:t>
      </w:r>
      <w:r w:rsidRPr="0056149A">
        <w:rPr>
          <w:b/>
          <w:i/>
          <w:sz w:val="28"/>
          <w:szCs w:val="28"/>
        </w:rPr>
        <w:t xml:space="preserve">№ </w:t>
      </w:r>
      <w:r w:rsidR="00F4563D">
        <w:rPr>
          <w:b/>
          <w:i/>
          <w:sz w:val="28"/>
          <w:szCs w:val="28"/>
        </w:rPr>
        <w:t>25-п</w:t>
      </w:r>
      <w:r w:rsidRPr="0056149A">
        <w:rPr>
          <w:b/>
          <w:i/>
          <w:sz w:val="28"/>
          <w:szCs w:val="28"/>
        </w:rPr>
        <w:t xml:space="preserve"> от </w:t>
      </w:r>
      <w:r w:rsidR="00F4563D">
        <w:rPr>
          <w:b/>
          <w:i/>
          <w:sz w:val="28"/>
          <w:szCs w:val="28"/>
        </w:rPr>
        <w:t>19</w:t>
      </w:r>
      <w:r>
        <w:rPr>
          <w:b/>
          <w:i/>
          <w:sz w:val="28"/>
          <w:szCs w:val="28"/>
        </w:rPr>
        <w:t>.</w:t>
      </w:r>
      <w:r w:rsidR="00F4563D">
        <w:rPr>
          <w:b/>
          <w:i/>
          <w:sz w:val="28"/>
          <w:szCs w:val="28"/>
        </w:rPr>
        <w:t>03</w:t>
      </w:r>
      <w:r>
        <w:rPr>
          <w:b/>
          <w:i/>
          <w:sz w:val="28"/>
          <w:szCs w:val="28"/>
        </w:rPr>
        <w:t>.202</w:t>
      </w:r>
      <w:r w:rsidR="00F4563D">
        <w:rPr>
          <w:b/>
          <w:i/>
          <w:sz w:val="28"/>
          <w:szCs w:val="28"/>
        </w:rPr>
        <w:t>1</w:t>
      </w:r>
      <w:r w:rsidRPr="0056149A">
        <w:rPr>
          <w:b/>
          <w:i/>
          <w:sz w:val="28"/>
          <w:szCs w:val="28"/>
        </w:rPr>
        <w:t xml:space="preserve"> г. «</w:t>
      </w:r>
      <w:r w:rsidR="00F4563D">
        <w:rPr>
          <w:b/>
          <w:i/>
          <w:sz w:val="28"/>
          <w:szCs w:val="28"/>
        </w:rPr>
        <w:t>Об организационных мероприятиях по подготовке к весеннему паводку на территории Октябрьского сельсовета в 2021 г.»</w:t>
      </w:r>
      <w:r w:rsidR="00AA7245">
        <w:rPr>
          <w:b/>
          <w:i/>
          <w:sz w:val="28"/>
          <w:szCs w:val="28"/>
        </w:rPr>
        <w:t>.</w:t>
      </w:r>
    </w:p>
    <w:p w:rsidR="00AA7245" w:rsidRDefault="00AA7245" w:rsidP="00D758D0">
      <w:pPr>
        <w:ind w:firstLine="567"/>
        <w:jc w:val="both"/>
        <w:rPr>
          <w:b/>
          <w:i/>
          <w:sz w:val="28"/>
          <w:szCs w:val="28"/>
        </w:rPr>
      </w:pPr>
    </w:p>
    <w:p w:rsidR="00D578E2" w:rsidRDefault="00F4563D" w:rsidP="00D758D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56149A">
        <w:rPr>
          <w:b/>
          <w:i/>
          <w:sz w:val="28"/>
          <w:szCs w:val="28"/>
        </w:rPr>
        <w:t xml:space="preserve">Решение Октябрьского сельского Совета депутатов № </w:t>
      </w:r>
      <w:r>
        <w:rPr>
          <w:b/>
          <w:i/>
          <w:sz w:val="28"/>
          <w:szCs w:val="28"/>
        </w:rPr>
        <w:t>50/136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18.03.2021</w:t>
      </w:r>
      <w:r w:rsidRPr="0056149A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>Об утверждении Положения о приватизации муниципального</w:t>
      </w:r>
      <w:r w:rsidR="00AA7245">
        <w:rPr>
          <w:b/>
          <w:i/>
          <w:sz w:val="28"/>
          <w:szCs w:val="28"/>
        </w:rPr>
        <w:t xml:space="preserve"> имущества муниципального образования Октябрьского сельсовета». </w:t>
      </w:r>
    </w:p>
    <w:p w:rsidR="00AA7245" w:rsidRDefault="00AA7245" w:rsidP="00D758D0">
      <w:pPr>
        <w:ind w:firstLine="567"/>
        <w:jc w:val="both"/>
        <w:rPr>
          <w:b/>
          <w:i/>
          <w:sz w:val="28"/>
          <w:szCs w:val="28"/>
        </w:rPr>
      </w:pPr>
    </w:p>
    <w:p w:rsidR="00AA7245" w:rsidRDefault="00AA7245" w:rsidP="00D758D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56149A">
        <w:rPr>
          <w:b/>
          <w:i/>
          <w:sz w:val="28"/>
          <w:szCs w:val="28"/>
        </w:rPr>
        <w:t xml:space="preserve">Решение Октябрьского сельского Совета депутатов № </w:t>
      </w:r>
      <w:r>
        <w:rPr>
          <w:b/>
          <w:i/>
          <w:sz w:val="28"/>
          <w:szCs w:val="28"/>
        </w:rPr>
        <w:t>50/137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18.03.2021</w:t>
      </w:r>
      <w:r w:rsidRPr="0056149A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 xml:space="preserve">Об утверждении прогнозного плана (программы) приватизации муниципального имущества муниципального образования Октябрьского сельсовета на 2021 год и плановый период 2022-2023 годов». </w:t>
      </w:r>
    </w:p>
    <w:p w:rsidR="00AA7245" w:rsidRDefault="00AA7245" w:rsidP="00D758D0">
      <w:pPr>
        <w:ind w:firstLine="567"/>
        <w:jc w:val="both"/>
        <w:rPr>
          <w:b/>
          <w:i/>
          <w:sz w:val="28"/>
          <w:szCs w:val="28"/>
        </w:rPr>
      </w:pPr>
    </w:p>
    <w:p w:rsidR="00AA7245" w:rsidRDefault="00AA7245" w:rsidP="00D758D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56149A">
        <w:rPr>
          <w:b/>
          <w:i/>
          <w:sz w:val="28"/>
          <w:szCs w:val="28"/>
        </w:rPr>
        <w:t xml:space="preserve">Решение Октябрьского сельского Совета депутатов № </w:t>
      </w:r>
      <w:r>
        <w:rPr>
          <w:b/>
          <w:i/>
          <w:sz w:val="28"/>
          <w:szCs w:val="28"/>
        </w:rPr>
        <w:t>50/138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18.03.2021</w:t>
      </w:r>
      <w:r w:rsidRPr="0056149A">
        <w:rPr>
          <w:b/>
          <w:i/>
          <w:sz w:val="28"/>
          <w:szCs w:val="28"/>
        </w:rPr>
        <w:t xml:space="preserve"> г.</w:t>
      </w:r>
      <w:r>
        <w:rPr>
          <w:b/>
          <w:i/>
          <w:sz w:val="28"/>
          <w:szCs w:val="28"/>
        </w:rPr>
        <w:t xml:space="preserve"> «О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депутатами». </w:t>
      </w:r>
    </w:p>
    <w:p w:rsidR="00EE4B8A" w:rsidRDefault="00EE4B8A" w:rsidP="00D758D0">
      <w:pPr>
        <w:ind w:firstLine="567"/>
        <w:jc w:val="both"/>
        <w:rPr>
          <w:b/>
          <w:i/>
          <w:sz w:val="28"/>
          <w:szCs w:val="28"/>
        </w:rPr>
      </w:pPr>
    </w:p>
    <w:p w:rsidR="00AA7245" w:rsidRDefault="00AA7245" w:rsidP="00D758D0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56149A">
        <w:rPr>
          <w:b/>
          <w:i/>
          <w:sz w:val="28"/>
          <w:szCs w:val="28"/>
        </w:rPr>
        <w:t xml:space="preserve">Решение Октябрьского сельского Совета депутатов № </w:t>
      </w:r>
      <w:r>
        <w:rPr>
          <w:b/>
          <w:i/>
          <w:sz w:val="28"/>
          <w:szCs w:val="28"/>
        </w:rPr>
        <w:t>50/139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18.03.2021</w:t>
      </w:r>
      <w:r w:rsidRPr="0056149A">
        <w:rPr>
          <w:b/>
          <w:i/>
          <w:sz w:val="28"/>
          <w:szCs w:val="28"/>
        </w:rPr>
        <w:t xml:space="preserve"> г.</w:t>
      </w:r>
      <w:r>
        <w:rPr>
          <w:b/>
          <w:i/>
          <w:sz w:val="28"/>
          <w:szCs w:val="28"/>
        </w:rPr>
        <w:t xml:space="preserve"> «Об избрании Заместителя Председателя Совета депутатов Октябрьского сельсовета»</w:t>
      </w:r>
      <w:r w:rsidR="00487676">
        <w:rPr>
          <w:b/>
          <w:i/>
          <w:sz w:val="28"/>
          <w:szCs w:val="28"/>
        </w:rPr>
        <w:t>.</w:t>
      </w:r>
    </w:p>
    <w:p w:rsidR="00EE4B8A" w:rsidRDefault="00EE4B8A" w:rsidP="00D758D0">
      <w:pPr>
        <w:ind w:firstLine="567"/>
        <w:jc w:val="both"/>
        <w:rPr>
          <w:b/>
          <w:i/>
          <w:sz w:val="28"/>
          <w:szCs w:val="28"/>
        </w:rPr>
      </w:pPr>
    </w:p>
    <w:p w:rsidR="007F459F" w:rsidRDefault="00487676" w:rsidP="00487676">
      <w:pPr>
        <w:ind w:firstLine="567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6. Решение </w:t>
      </w:r>
      <w:r w:rsidRPr="0056149A">
        <w:rPr>
          <w:b/>
          <w:i/>
          <w:sz w:val="28"/>
          <w:szCs w:val="28"/>
        </w:rPr>
        <w:t xml:space="preserve">Октябрьского сельского Совета депутатов № </w:t>
      </w:r>
      <w:r>
        <w:rPr>
          <w:b/>
          <w:i/>
          <w:sz w:val="28"/>
          <w:szCs w:val="28"/>
        </w:rPr>
        <w:t>50/140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18.03.2021</w:t>
      </w:r>
      <w:r w:rsidRPr="0056149A">
        <w:rPr>
          <w:b/>
          <w:i/>
          <w:sz w:val="28"/>
          <w:szCs w:val="28"/>
        </w:rPr>
        <w:t xml:space="preserve"> г.</w:t>
      </w:r>
      <w:r>
        <w:rPr>
          <w:b/>
          <w:i/>
          <w:sz w:val="28"/>
          <w:szCs w:val="28"/>
        </w:rPr>
        <w:t xml:space="preserve"> «Об избрании старосты Октябрьского сельсовета».</w:t>
      </w:r>
    </w:p>
    <w:p w:rsidR="007F459F" w:rsidRDefault="007F459F" w:rsidP="00D578E2">
      <w:pPr>
        <w:jc w:val="both"/>
        <w:rPr>
          <w:b/>
          <w:i/>
        </w:rPr>
      </w:pPr>
    </w:p>
    <w:p w:rsidR="00EE4B8A" w:rsidRDefault="00EE4B8A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6C5219" w:rsidRDefault="006C5219" w:rsidP="00D578E2">
      <w:pPr>
        <w:jc w:val="both"/>
        <w:rPr>
          <w:b/>
          <w:i/>
        </w:rPr>
      </w:pPr>
    </w:p>
    <w:p w:rsidR="006C5219" w:rsidRDefault="006C5219" w:rsidP="00D578E2">
      <w:pPr>
        <w:jc w:val="both"/>
        <w:rPr>
          <w:b/>
          <w:i/>
        </w:rPr>
      </w:pPr>
    </w:p>
    <w:p w:rsidR="006C5219" w:rsidRDefault="006C5219" w:rsidP="00D578E2">
      <w:pPr>
        <w:jc w:val="both"/>
        <w:rPr>
          <w:b/>
          <w:i/>
        </w:rPr>
      </w:pPr>
    </w:p>
    <w:p w:rsidR="006C5219" w:rsidRDefault="006C5219" w:rsidP="00D578E2">
      <w:pPr>
        <w:jc w:val="both"/>
        <w:rPr>
          <w:b/>
          <w:i/>
        </w:rPr>
      </w:pPr>
    </w:p>
    <w:p w:rsidR="00033C60" w:rsidRPr="00A509C2" w:rsidRDefault="00033C60" w:rsidP="00033C60">
      <w:pPr>
        <w:tabs>
          <w:tab w:val="left" w:pos="1460"/>
          <w:tab w:val="center" w:pos="4960"/>
        </w:tabs>
        <w:jc w:val="center"/>
        <w:rPr>
          <w:b/>
          <w:sz w:val="28"/>
          <w:szCs w:val="28"/>
        </w:rPr>
      </w:pPr>
      <w:r w:rsidRPr="00A509C2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ОКТЯБРЬСКОГО</w:t>
      </w:r>
      <w:r w:rsidRPr="00A509C2">
        <w:rPr>
          <w:b/>
          <w:sz w:val="28"/>
          <w:szCs w:val="28"/>
        </w:rPr>
        <w:t xml:space="preserve"> СЕЛЬСОВЕТА</w:t>
      </w:r>
    </w:p>
    <w:p w:rsidR="00033C60" w:rsidRPr="00A509C2" w:rsidRDefault="00033C60" w:rsidP="00033C60">
      <w:pPr>
        <w:jc w:val="center"/>
        <w:rPr>
          <w:b/>
          <w:sz w:val="28"/>
          <w:szCs w:val="28"/>
        </w:rPr>
      </w:pPr>
      <w:r w:rsidRPr="00A509C2">
        <w:rPr>
          <w:b/>
          <w:sz w:val="28"/>
          <w:szCs w:val="28"/>
        </w:rPr>
        <w:t>БОГУЧАНСКОГО РАЙОНА</w:t>
      </w:r>
    </w:p>
    <w:p w:rsidR="00033C60" w:rsidRDefault="00033C60" w:rsidP="00033C60">
      <w:pPr>
        <w:jc w:val="center"/>
        <w:rPr>
          <w:b/>
          <w:sz w:val="28"/>
          <w:szCs w:val="28"/>
        </w:rPr>
      </w:pPr>
      <w:r w:rsidRPr="00A509C2">
        <w:rPr>
          <w:b/>
          <w:sz w:val="28"/>
          <w:szCs w:val="28"/>
        </w:rPr>
        <w:t>КРАСНОЯРСКОГО КРАЯ</w:t>
      </w:r>
    </w:p>
    <w:p w:rsidR="00033C60" w:rsidRDefault="00033C60" w:rsidP="00033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33C60" w:rsidRDefault="00033C60" w:rsidP="00033C60">
      <w:pPr>
        <w:jc w:val="right"/>
        <w:rPr>
          <w:sz w:val="28"/>
          <w:szCs w:val="28"/>
        </w:rPr>
      </w:pPr>
    </w:p>
    <w:p w:rsidR="00033C60" w:rsidRDefault="00033C60" w:rsidP="00033C6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033C60" w:rsidRPr="00C4425A" w:rsidRDefault="00033C60" w:rsidP="00033C60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19.03.2021</w:t>
      </w:r>
      <w:r>
        <w:rPr>
          <w:sz w:val="28"/>
          <w:szCs w:val="28"/>
        </w:rPr>
        <w:tab/>
      </w:r>
      <w:r w:rsidRPr="00C4425A">
        <w:rPr>
          <w:sz w:val="28"/>
          <w:szCs w:val="28"/>
        </w:rPr>
        <w:t>№</w:t>
      </w:r>
      <w:r>
        <w:rPr>
          <w:sz w:val="28"/>
          <w:szCs w:val="28"/>
        </w:rPr>
        <w:t xml:space="preserve"> 25-п</w:t>
      </w:r>
    </w:p>
    <w:p w:rsidR="00033C60" w:rsidRDefault="00033C60" w:rsidP="00033C60">
      <w:pPr>
        <w:rPr>
          <w:sz w:val="28"/>
          <w:szCs w:val="28"/>
        </w:rPr>
      </w:pPr>
    </w:p>
    <w:p w:rsidR="00033C60" w:rsidRPr="00FC2B25" w:rsidRDefault="00033C60" w:rsidP="00033C60">
      <w:pPr>
        <w:ind w:right="5601"/>
        <w:rPr>
          <w:b/>
          <w:sz w:val="28"/>
          <w:szCs w:val="28"/>
        </w:rPr>
      </w:pPr>
      <w:r w:rsidRPr="00FC2B2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организационных </w:t>
      </w:r>
      <w:r w:rsidRPr="00FC2B25">
        <w:rPr>
          <w:b/>
          <w:sz w:val="28"/>
          <w:szCs w:val="28"/>
        </w:rPr>
        <w:t>меропри</w:t>
      </w:r>
      <w:r>
        <w:rPr>
          <w:b/>
          <w:sz w:val="28"/>
          <w:szCs w:val="28"/>
        </w:rPr>
        <w:t xml:space="preserve">ятиях по подготовке </w:t>
      </w:r>
      <w:r>
        <w:rPr>
          <w:b/>
          <w:sz w:val="28"/>
          <w:szCs w:val="28"/>
        </w:rPr>
        <w:br/>
        <w:t xml:space="preserve">к весеннему </w:t>
      </w:r>
      <w:r w:rsidRPr="00FC2B25">
        <w:rPr>
          <w:b/>
          <w:sz w:val="28"/>
          <w:szCs w:val="28"/>
        </w:rPr>
        <w:t>паводку на территор</w:t>
      </w:r>
      <w:r>
        <w:rPr>
          <w:b/>
          <w:sz w:val="28"/>
          <w:szCs w:val="28"/>
        </w:rPr>
        <w:t>ии Октябрьского сельсовета в 2021</w:t>
      </w:r>
      <w:r w:rsidRPr="00FC2B25">
        <w:rPr>
          <w:b/>
          <w:sz w:val="28"/>
          <w:szCs w:val="28"/>
        </w:rPr>
        <w:t xml:space="preserve"> году</w:t>
      </w:r>
    </w:p>
    <w:p w:rsidR="00033C60" w:rsidRDefault="00033C60" w:rsidP="00033C60">
      <w:pPr>
        <w:rPr>
          <w:sz w:val="28"/>
          <w:szCs w:val="28"/>
        </w:rPr>
      </w:pPr>
    </w:p>
    <w:p w:rsidR="00033C60" w:rsidRDefault="00033C60" w:rsidP="00033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14 Федерального закона от 06.10.2003. №131-ФЗ «Об общих принципах организации местного самоуправления в Российской Федерации», статьи 11 Федерального закона от 21.12.1994 года №68-ФЗ «О защите населения и территорий от чрезвычайных ситуаций природного и техногенного характера», руководствуясь Уставом Октябрьского сельсовета, в целях защиты населения и территории Октябрьского сельсовета и устойчивой работы предприятий, учреждений и организаций во время весеннего паводка 2021года</w:t>
      </w:r>
    </w:p>
    <w:p w:rsidR="00033C60" w:rsidRDefault="00033C60" w:rsidP="00033C60">
      <w:pPr>
        <w:ind w:firstLine="708"/>
        <w:jc w:val="both"/>
        <w:rPr>
          <w:sz w:val="28"/>
          <w:szCs w:val="28"/>
        </w:rPr>
      </w:pPr>
    </w:p>
    <w:p w:rsidR="00033C60" w:rsidRDefault="00033C60" w:rsidP="00033C60">
      <w:pPr>
        <w:rPr>
          <w:b/>
          <w:sz w:val="28"/>
          <w:szCs w:val="28"/>
        </w:rPr>
      </w:pPr>
      <w:r w:rsidRPr="00FC2B25">
        <w:rPr>
          <w:b/>
          <w:sz w:val="28"/>
          <w:szCs w:val="28"/>
        </w:rPr>
        <w:t>ПОСТАНОВЛЯЮ:</w:t>
      </w:r>
    </w:p>
    <w:p w:rsidR="00033C60" w:rsidRDefault="00033C60" w:rsidP="00033C60">
      <w:pPr>
        <w:ind w:firstLine="708"/>
        <w:rPr>
          <w:sz w:val="28"/>
          <w:szCs w:val="28"/>
        </w:rPr>
      </w:pPr>
    </w:p>
    <w:p w:rsidR="00033C60" w:rsidRDefault="00033C60" w:rsidP="0003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противопаводковой комиссии согласно Приложения №1.</w:t>
      </w:r>
    </w:p>
    <w:p w:rsidR="00033C60" w:rsidRDefault="00033C60" w:rsidP="0003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2.Утвердить состав противопаводковой комиссии Октябрьского сельсовета</w:t>
      </w:r>
      <w:r w:rsidR="00EC332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Приложения№2.</w:t>
      </w:r>
    </w:p>
    <w:p w:rsidR="00033C60" w:rsidRDefault="00033C60" w:rsidP="00033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Противопаводковой комиссии Октябрьского сельсовета:</w:t>
      </w:r>
    </w:p>
    <w:p w:rsidR="00033C60" w:rsidRDefault="00033C60" w:rsidP="00033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комплекс первоочередных мероприятий по предупреждению и ликвидации возможных неблагоприятных последствий весеннего паводка на своей территории;</w:t>
      </w:r>
    </w:p>
    <w:p w:rsidR="00033C60" w:rsidRDefault="00033C60" w:rsidP="00033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необходимые мероприятия по обеспечению возможной эвакуации и обеспечению жизнедеятельности людей, сохранению материально-технических ценностей;</w:t>
      </w:r>
    </w:p>
    <w:p w:rsidR="00033C60" w:rsidRDefault="00033C60" w:rsidP="00033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 план мероприятий в период ледохода и паводка на территории Октябрьского сельсовета в 2021году, согласно Приложения №3.</w:t>
      </w:r>
    </w:p>
    <w:p w:rsidR="00033C60" w:rsidRDefault="00033C60" w:rsidP="0003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5.Утвердить план эвакуации населения из зон возможного подтопления согласно  Приложения №4.</w:t>
      </w:r>
    </w:p>
    <w:p w:rsidR="00033C60" w:rsidRDefault="00033C60" w:rsidP="0003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Утвердить список граждан проживающих в зоне подтопления, согласно Приложения №5.</w:t>
      </w:r>
    </w:p>
    <w:p w:rsidR="00033C60" w:rsidRDefault="00033C60" w:rsidP="0003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</w:t>
      </w:r>
      <w:r w:rsidR="0009183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033C60" w:rsidRDefault="00033C60" w:rsidP="0003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 момента официального опубликования в газете «Вестник депутата».</w:t>
      </w:r>
    </w:p>
    <w:p w:rsidR="00033C60" w:rsidRDefault="00033C60" w:rsidP="00033C60">
      <w:pPr>
        <w:ind w:firstLine="708"/>
        <w:rPr>
          <w:sz w:val="28"/>
          <w:szCs w:val="28"/>
        </w:rPr>
      </w:pPr>
    </w:p>
    <w:p w:rsidR="00033C60" w:rsidRDefault="00033C60" w:rsidP="00033C60">
      <w:pPr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                                                 Р.А. Нельк</w:t>
      </w:r>
      <w:r w:rsidR="006C5219">
        <w:rPr>
          <w:sz w:val="28"/>
          <w:szCs w:val="28"/>
        </w:rPr>
        <w:t xml:space="preserve"> </w:t>
      </w:r>
    </w:p>
    <w:p w:rsidR="006C5219" w:rsidRDefault="006C5219" w:rsidP="00033C60">
      <w:pPr>
        <w:rPr>
          <w:sz w:val="28"/>
          <w:szCs w:val="28"/>
        </w:rPr>
      </w:pPr>
    </w:p>
    <w:p w:rsidR="00033C60" w:rsidRPr="00FC7A41" w:rsidRDefault="00033C60" w:rsidP="00033C60">
      <w:pPr>
        <w:ind w:left="4253" w:hanging="4253"/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Приложение №1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Утверждено Постановлением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№</w:t>
      </w:r>
      <w:r>
        <w:rPr>
          <w:sz w:val="22"/>
          <w:szCs w:val="22"/>
        </w:rPr>
        <w:t xml:space="preserve"> 25-п</w:t>
      </w:r>
      <w:r w:rsidRPr="00FC7A41">
        <w:rPr>
          <w:sz w:val="22"/>
          <w:szCs w:val="22"/>
        </w:rPr>
        <w:t xml:space="preserve">   от</w:t>
      </w:r>
      <w:r>
        <w:rPr>
          <w:sz w:val="22"/>
          <w:szCs w:val="22"/>
        </w:rPr>
        <w:t xml:space="preserve"> 19.03. 2021</w:t>
      </w:r>
    </w:p>
    <w:p w:rsidR="00033C60" w:rsidRPr="00C77BA7" w:rsidRDefault="00033C60" w:rsidP="00033C60"/>
    <w:p w:rsidR="00033C60" w:rsidRPr="00C77BA7" w:rsidRDefault="00033C60" w:rsidP="00033C60">
      <w:pPr>
        <w:rPr>
          <w:sz w:val="28"/>
          <w:szCs w:val="28"/>
        </w:rPr>
      </w:pPr>
    </w:p>
    <w:p w:rsidR="00033C60" w:rsidRPr="00121D64" w:rsidRDefault="00033C60" w:rsidP="00033C60">
      <w:pPr>
        <w:ind w:firstLine="708"/>
        <w:rPr>
          <w:b/>
          <w:sz w:val="28"/>
          <w:szCs w:val="28"/>
        </w:rPr>
      </w:pPr>
      <w:r w:rsidRPr="00121D64">
        <w:rPr>
          <w:b/>
          <w:sz w:val="28"/>
          <w:szCs w:val="28"/>
        </w:rPr>
        <w:t>Положение о противопаводковой комиссии Октябрьского сельсовета</w:t>
      </w:r>
    </w:p>
    <w:p w:rsidR="00033C60" w:rsidRPr="00C77BA7" w:rsidRDefault="00033C60" w:rsidP="00033C60">
      <w:pPr>
        <w:ind w:firstLine="708"/>
        <w:rPr>
          <w:sz w:val="28"/>
          <w:szCs w:val="28"/>
        </w:rPr>
      </w:pP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Комиссия осуществляет свою деятельность во взаимодействии с организациями и общественными объединениями.</w:t>
      </w:r>
    </w:p>
    <w:p w:rsidR="00033C60" w:rsidRPr="00C77BA7" w:rsidRDefault="00033C60" w:rsidP="00033C60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>Основными задачами Комиссии являются:</w:t>
      </w:r>
    </w:p>
    <w:p w:rsidR="00033C60" w:rsidRPr="00C77BA7" w:rsidRDefault="00033C60" w:rsidP="00033C60">
      <w:pPr>
        <w:ind w:firstLine="708"/>
        <w:rPr>
          <w:sz w:val="28"/>
          <w:szCs w:val="28"/>
        </w:rPr>
      </w:pPr>
      <w:r w:rsidRPr="00C77BA7">
        <w:rPr>
          <w:sz w:val="28"/>
          <w:szCs w:val="28"/>
        </w:rPr>
        <w:t>1.В подготовительный период: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границ и размеров (площадей) зон затопления,  объектов экономики, площадей сельскохозяйственных угодий, дорог, мостов, линий связи и электропередач, попадающих в зоны подтопления и затоплений;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количества пострадавшего населения, а также временно отселяемых из зоны затопления;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разрушенных (аварийных) домов, построек и т.п.;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количество сельскохозяйственных животных, подлежащих эвакуации;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местоположение и размеры сооружаемых дамб, водоотводных каналов;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предварительного размера материального ущерба;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численность привлекаемых сил и средств;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непосредственные мероприятия по защите населения;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2.При угрозе возникновения затопления: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круглосуточного контроля за паводковой обстановкой;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тренировок и обучение населения правилам поведения и действиям во время наводнения;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мест временного отселения пострадавших жителей из подтопляемых домов, организация подготовки общественных зданий к размещению эвакуируемых.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обеспечения эвакуируемого населения всем необходимым для жизни;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охраны имущества, оказавшегося в зоне затопления;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организация круглосуточного дежурства по наблюдению за изменением уровня воды;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- определение численности привлекаемых сил и средств (личного состава, техники и т.п.)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Решения комиссии, принимаемые в соответствии с её компетенцией, являются обязательными для всех организаций любой формы собственности.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 xml:space="preserve">Организационно-техническое обеспечение деятельности комиссии осуществляет администрация </w:t>
      </w:r>
      <w:r>
        <w:rPr>
          <w:sz w:val="28"/>
          <w:szCs w:val="28"/>
        </w:rPr>
        <w:t>Октябрь</w:t>
      </w:r>
      <w:r w:rsidRPr="00C77BA7">
        <w:rPr>
          <w:sz w:val="28"/>
          <w:szCs w:val="28"/>
        </w:rPr>
        <w:t>ского сельсовета.</w:t>
      </w:r>
    </w:p>
    <w:p w:rsidR="00033C60" w:rsidRPr="00C77BA7" w:rsidRDefault="00033C60" w:rsidP="00033C60">
      <w:pPr>
        <w:ind w:firstLine="708"/>
        <w:jc w:val="both"/>
        <w:rPr>
          <w:sz w:val="28"/>
          <w:szCs w:val="28"/>
        </w:rPr>
      </w:pPr>
      <w:r w:rsidRPr="00C77BA7">
        <w:rPr>
          <w:sz w:val="28"/>
          <w:szCs w:val="28"/>
        </w:rPr>
        <w:t>Регистрацию, учет и организацию контроля исполнения решений комиссии осуществляет секретарь комиссии.</w:t>
      </w:r>
    </w:p>
    <w:p w:rsidR="00033C60" w:rsidRDefault="00033C60" w:rsidP="00033C60">
      <w:pPr>
        <w:rPr>
          <w:szCs w:val="28"/>
        </w:rPr>
      </w:pPr>
    </w:p>
    <w:p w:rsidR="006C5219" w:rsidRDefault="006C5219" w:rsidP="00033C60">
      <w:pPr>
        <w:jc w:val="right"/>
        <w:rPr>
          <w:sz w:val="22"/>
          <w:szCs w:val="22"/>
        </w:rPr>
      </w:pPr>
    </w:p>
    <w:p w:rsidR="006C5219" w:rsidRDefault="006C5219" w:rsidP="00033C60">
      <w:pPr>
        <w:jc w:val="right"/>
        <w:rPr>
          <w:sz w:val="22"/>
          <w:szCs w:val="22"/>
        </w:rPr>
      </w:pPr>
    </w:p>
    <w:p w:rsidR="006C5219" w:rsidRDefault="006C5219" w:rsidP="00033C60">
      <w:pPr>
        <w:jc w:val="right"/>
        <w:rPr>
          <w:sz w:val="22"/>
          <w:szCs w:val="22"/>
        </w:rPr>
      </w:pPr>
    </w:p>
    <w:p w:rsidR="006C5219" w:rsidRDefault="006C5219" w:rsidP="00033C60">
      <w:pPr>
        <w:jc w:val="right"/>
        <w:rPr>
          <w:sz w:val="22"/>
          <w:szCs w:val="22"/>
        </w:rPr>
      </w:pP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lastRenderedPageBreak/>
        <w:t>Приложение №2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Утверждено Постановлением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№</w:t>
      </w:r>
      <w:r>
        <w:rPr>
          <w:sz w:val="22"/>
          <w:szCs w:val="22"/>
        </w:rPr>
        <w:t xml:space="preserve"> 25-п   </w:t>
      </w:r>
      <w:r w:rsidRPr="00FC7A41">
        <w:rPr>
          <w:sz w:val="22"/>
          <w:szCs w:val="22"/>
        </w:rPr>
        <w:t>от</w:t>
      </w:r>
      <w:r>
        <w:rPr>
          <w:sz w:val="22"/>
          <w:szCs w:val="22"/>
        </w:rPr>
        <w:t>19.03. 2021</w:t>
      </w:r>
    </w:p>
    <w:p w:rsidR="00033C60" w:rsidRPr="00354ED9" w:rsidRDefault="00033C60" w:rsidP="00033C60">
      <w:pPr>
        <w:jc w:val="center"/>
        <w:rPr>
          <w:b/>
          <w:sz w:val="28"/>
          <w:szCs w:val="28"/>
        </w:rPr>
      </w:pPr>
      <w:r w:rsidRPr="00354ED9">
        <w:rPr>
          <w:b/>
          <w:sz w:val="28"/>
          <w:szCs w:val="28"/>
        </w:rPr>
        <w:t>Состав противопаводковой комиссии Октябрьского сельсовета.</w:t>
      </w:r>
    </w:p>
    <w:p w:rsidR="00033C60" w:rsidRPr="00FC7A41" w:rsidRDefault="00033C60" w:rsidP="00033C60">
      <w:pPr>
        <w:jc w:val="center"/>
        <w:rPr>
          <w:sz w:val="28"/>
          <w:szCs w:val="28"/>
        </w:rPr>
      </w:pPr>
    </w:p>
    <w:p w:rsidR="00033C60" w:rsidRDefault="00033C60" w:rsidP="00033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Состав                                                      Обязанности</w:t>
      </w:r>
    </w:p>
    <w:p w:rsidR="00033C60" w:rsidRDefault="00033C60" w:rsidP="00033C60">
      <w:r w:rsidRPr="00FC2B25">
        <w:rPr>
          <w:b/>
        </w:rPr>
        <w:t xml:space="preserve">Председатель комиссии </w:t>
      </w:r>
    </w:p>
    <w:p w:rsidR="00033C60" w:rsidRDefault="00033C60" w:rsidP="00033C60"/>
    <w:p w:rsidR="00C577C5" w:rsidRDefault="00C577C5" w:rsidP="00033C60">
      <w:r>
        <w:t xml:space="preserve">Нельк Роман Александрович, </w:t>
      </w:r>
      <w:r>
        <w:tab/>
      </w:r>
      <w:r>
        <w:tab/>
        <w:t>Ответственный за проведение противопавод</w:t>
      </w:r>
      <w:r w:rsidR="00195961">
        <w:t>-</w:t>
      </w:r>
      <w:r>
        <w:t xml:space="preserve"> </w:t>
      </w:r>
    </w:p>
    <w:p w:rsidR="00C577C5" w:rsidRPr="00FC2B25" w:rsidRDefault="00C577C5" w:rsidP="00033C60">
      <w:r>
        <w:t xml:space="preserve">Глава Октябрьского сельсовета, </w:t>
      </w:r>
      <w:r>
        <w:tab/>
      </w:r>
      <w:r>
        <w:tab/>
      </w:r>
      <w:r w:rsidR="00195961">
        <w:t xml:space="preserve">ковых </w:t>
      </w:r>
      <w:r>
        <w:t>мероприятий на территории Октябрьс</w:t>
      </w:r>
      <w:r w:rsidR="00195961">
        <w:t>-</w:t>
      </w:r>
      <w:r>
        <w:t xml:space="preserve">, </w:t>
      </w:r>
    </w:p>
    <w:p w:rsidR="00195961" w:rsidRDefault="00195961" w:rsidP="00033C6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кого сельсовета </w:t>
      </w:r>
      <w:r w:rsidRPr="00195961">
        <w:t>к</w:t>
      </w:r>
      <w:r>
        <w:t xml:space="preserve">оординирует деятельность </w:t>
      </w:r>
    </w:p>
    <w:p w:rsidR="00195961" w:rsidRPr="00195961" w:rsidRDefault="00195961" w:rsidP="00195961">
      <w:pPr>
        <w:ind w:left="3540" w:firstLine="708"/>
      </w:pPr>
      <w:r>
        <w:t xml:space="preserve">членов противопаводковой </w:t>
      </w:r>
      <w:r w:rsidRPr="00195961">
        <w:t>комиссии</w:t>
      </w:r>
    </w:p>
    <w:p w:rsidR="00C577C5" w:rsidRPr="00195961" w:rsidRDefault="00C577C5" w:rsidP="00195961">
      <w:pPr>
        <w:ind w:left="3540" w:firstLine="708"/>
      </w:pPr>
    </w:p>
    <w:p w:rsidR="00033C60" w:rsidRPr="00FC2B25" w:rsidRDefault="00195961" w:rsidP="00195961">
      <w:pPr>
        <w:rPr>
          <w:b/>
        </w:rPr>
      </w:pPr>
      <w:r>
        <w:rPr>
          <w:b/>
        </w:rPr>
        <w:t>Ч</w:t>
      </w:r>
      <w:r w:rsidRPr="00FC2B25">
        <w:rPr>
          <w:b/>
        </w:rPr>
        <w:t>лены комиссии: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3C60" w:rsidRDefault="00033C60" w:rsidP="00033C60"/>
    <w:p w:rsidR="00033C60" w:rsidRDefault="00033C60" w:rsidP="00033C60">
      <w:r>
        <w:t xml:space="preserve">Сизова Ольга Владимировна,     </w:t>
      </w:r>
      <w:r w:rsidR="00C577C5">
        <w:tab/>
      </w:r>
      <w:r w:rsidR="00C577C5">
        <w:tab/>
      </w:r>
      <w:r>
        <w:t xml:space="preserve"> Ответственная за регистрацию, учёт и </w:t>
      </w:r>
    </w:p>
    <w:p w:rsidR="00033C60" w:rsidRDefault="00033C60" w:rsidP="00033C60">
      <w:r>
        <w:t>специалист  Октябрьског</w:t>
      </w:r>
      <w:r w:rsidR="00C577C5">
        <w:t xml:space="preserve">о                           </w:t>
      </w:r>
      <w:r>
        <w:t xml:space="preserve">организацию контроля исполнения решений сельсовета, секретарь комиссии                </w:t>
      </w:r>
      <w:r w:rsidR="00C577C5">
        <w:tab/>
      </w:r>
      <w:r>
        <w:t xml:space="preserve"> комиссии</w:t>
      </w:r>
    </w:p>
    <w:p w:rsidR="00033C60" w:rsidRDefault="00033C60" w:rsidP="00033C60"/>
    <w:p w:rsidR="00033C60" w:rsidRDefault="00033C60" w:rsidP="00033C60"/>
    <w:p w:rsidR="00033C60" w:rsidRDefault="00033C60" w:rsidP="00033C60">
      <w:r>
        <w:t>Гончаров Андрей Владимирович,</w:t>
      </w:r>
    </w:p>
    <w:p w:rsidR="00033C60" w:rsidRPr="00C577C5" w:rsidRDefault="00033C60" w:rsidP="00033C60">
      <w:pPr>
        <w:pStyle w:val="af9"/>
        <w:rPr>
          <w:rFonts w:ascii="Times New Roman" w:hAnsi="Times New Roman" w:cs="Times New Roman"/>
          <w:sz w:val="24"/>
          <w:szCs w:val="24"/>
        </w:rPr>
      </w:pPr>
      <w:r w:rsidRPr="00C577C5">
        <w:rPr>
          <w:rFonts w:ascii="Times New Roman" w:hAnsi="Times New Roman" w:cs="Times New Roman"/>
          <w:sz w:val="24"/>
          <w:szCs w:val="24"/>
        </w:rPr>
        <w:t>прапорщик полиции, помощник</w:t>
      </w:r>
      <w:r w:rsidR="00C577C5" w:rsidRPr="00C577C5">
        <w:rPr>
          <w:rFonts w:ascii="Times New Roman" w:hAnsi="Times New Roman" w:cs="Times New Roman"/>
          <w:sz w:val="24"/>
          <w:szCs w:val="24"/>
        </w:rPr>
        <w:t xml:space="preserve"> </w:t>
      </w:r>
      <w:r w:rsidR="00C577C5" w:rsidRPr="00C577C5">
        <w:rPr>
          <w:rFonts w:ascii="Times New Roman" w:hAnsi="Times New Roman" w:cs="Times New Roman"/>
          <w:sz w:val="24"/>
          <w:szCs w:val="24"/>
        </w:rPr>
        <w:tab/>
      </w:r>
      <w:r w:rsidR="00C577C5"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>Ответственный за обеспечение порядка в зонах</w:t>
      </w:r>
    </w:p>
    <w:p w:rsidR="00033C60" w:rsidRPr="00C577C5" w:rsidRDefault="00033C60" w:rsidP="00033C60">
      <w:pPr>
        <w:pStyle w:val="af9"/>
        <w:rPr>
          <w:rFonts w:ascii="Times New Roman" w:hAnsi="Times New Roman" w:cs="Times New Roman"/>
          <w:sz w:val="24"/>
          <w:szCs w:val="24"/>
        </w:rPr>
      </w:pPr>
      <w:r w:rsidRPr="00C577C5">
        <w:rPr>
          <w:rFonts w:ascii="Times New Roman" w:hAnsi="Times New Roman" w:cs="Times New Roman"/>
          <w:sz w:val="24"/>
          <w:szCs w:val="24"/>
        </w:rPr>
        <w:t xml:space="preserve"> УУП ОП №2 отдела МВД РФ по  </w:t>
      </w:r>
      <w:r w:rsidR="00C577C5" w:rsidRPr="00C577C5">
        <w:rPr>
          <w:rFonts w:ascii="Times New Roman" w:hAnsi="Times New Roman" w:cs="Times New Roman"/>
          <w:sz w:val="24"/>
          <w:szCs w:val="24"/>
        </w:rPr>
        <w:tab/>
      </w:r>
      <w:r w:rsidR="00C577C5"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 xml:space="preserve">ЧС и в местах размещения эвакуируемого населения, Богучанскому району                               </w:t>
      </w:r>
      <w:r w:rsidR="00C577C5"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 xml:space="preserve"> за порядок передвижения транспорта при проведении          </w:t>
      </w:r>
    </w:p>
    <w:p w:rsidR="00033C60" w:rsidRPr="00C577C5" w:rsidRDefault="00033C60" w:rsidP="00033C60">
      <w:pPr>
        <w:pStyle w:val="af9"/>
        <w:rPr>
          <w:rFonts w:ascii="Times New Roman" w:hAnsi="Times New Roman" w:cs="Times New Roman"/>
          <w:sz w:val="24"/>
          <w:szCs w:val="24"/>
        </w:rPr>
      </w:pPr>
      <w:r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ab/>
      </w:r>
      <w:r w:rsidR="00C577C5" w:rsidRPr="00C577C5">
        <w:rPr>
          <w:rFonts w:ascii="Times New Roman" w:hAnsi="Times New Roman" w:cs="Times New Roman"/>
          <w:sz w:val="24"/>
          <w:szCs w:val="24"/>
        </w:rPr>
        <w:tab/>
      </w:r>
      <w:r w:rsidRPr="00C577C5">
        <w:rPr>
          <w:rFonts w:ascii="Times New Roman" w:hAnsi="Times New Roman" w:cs="Times New Roman"/>
          <w:sz w:val="24"/>
          <w:szCs w:val="24"/>
        </w:rPr>
        <w:t>эвакуации</w:t>
      </w:r>
    </w:p>
    <w:p w:rsidR="00033C60" w:rsidRDefault="00033C60" w:rsidP="00033C60"/>
    <w:p w:rsidR="00033C60" w:rsidRDefault="00033C60" w:rsidP="00033C60">
      <w:r>
        <w:t>Землянский Вячеслав Евгеньевич,</w:t>
      </w:r>
      <w:r>
        <w:tab/>
      </w:r>
      <w:r w:rsidR="00C577C5">
        <w:tab/>
      </w:r>
      <w:r>
        <w:t>Ответственный за обеспечение порядка в зонах</w:t>
      </w:r>
    </w:p>
    <w:p w:rsidR="00033C60" w:rsidRDefault="00033C60" w:rsidP="00033C60">
      <w:r>
        <w:t>сержант полиции помощник</w:t>
      </w:r>
      <w:r>
        <w:tab/>
      </w:r>
      <w:r>
        <w:tab/>
        <w:t>ЧС и в местах размещения эвакуируемого населения,</w:t>
      </w:r>
    </w:p>
    <w:p w:rsidR="00033C60" w:rsidRDefault="00033C60" w:rsidP="00033C60">
      <w:r>
        <w:t>УУП ОП №2 отдела МВД РФ по</w:t>
      </w:r>
      <w:r>
        <w:tab/>
      </w:r>
      <w:r>
        <w:tab/>
        <w:t xml:space="preserve">за порядок передвижения транспорта при </w:t>
      </w:r>
      <w:r>
        <w:tab/>
        <w:t xml:space="preserve"> Богучанскому району</w:t>
      </w:r>
      <w:r>
        <w:tab/>
      </w:r>
      <w:r>
        <w:tab/>
      </w:r>
      <w:r>
        <w:tab/>
        <w:t xml:space="preserve">проведении  эвакуации        </w:t>
      </w:r>
    </w:p>
    <w:p w:rsidR="00033C60" w:rsidRDefault="00033C60" w:rsidP="00033C60"/>
    <w:p w:rsidR="00033C60" w:rsidRDefault="00033C60" w:rsidP="00033C60">
      <w:r>
        <w:tab/>
      </w:r>
      <w:r>
        <w:tab/>
      </w:r>
      <w:r>
        <w:tab/>
      </w:r>
      <w:r>
        <w:tab/>
      </w:r>
      <w:r>
        <w:tab/>
      </w:r>
    </w:p>
    <w:p w:rsidR="00033C60" w:rsidRDefault="00033C60" w:rsidP="00033C60">
      <w:r>
        <w:t xml:space="preserve">Ерастов Алексей Владимирович,                Ответственный за медицинское обеспечение </w:t>
      </w:r>
    </w:p>
    <w:p w:rsidR="00033C60" w:rsidRDefault="00033C60" w:rsidP="00033C60">
      <w:r>
        <w:t xml:space="preserve">ЗаведущийОктябрьской                            </w:t>
      </w:r>
      <w:r w:rsidR="00195961">
        <w:tab/>
      </w:r>
      <w:r>
        <w:t xml:space="preserve">  населения в местах размещения эвакуируемого  </w:t>
      </w:r>
    </w:p>
    <w:p w:rsidR="00033C60" w:rsidRDefault="00033C60" w:rsidP="00033C60">
      <w:r>
        <w:t>врачебной амбулаторией                                                 населения</w:t>
      </w:r>
    </w:p>
    <w:p w:rsidR="00033C60" w:rsidRDefault="00033C60" w:rsidP="00033C60"/>
    <w:p w:rsidR="00033C60" w:rsidRPr="006B7153" w:rsidRDefault="00033C60" w:rsidP="00033C60">
      <w:r>
        <w:t>Подкова Виталий Викторович</w:t>
      </w:r>
      <w:r w:rsidRPr="006B7153">
        <w:t xml:space="preserve">,               </w:t>
      </w:r>
      <w:r w:rsidR="00195961">
        <w:tab/>
      </w:r>
      <w:r w:rsidRPr="006B7153">
        <w:t xml:space="preserve"> Ответственный за перевозку эвакуируемого</w:t>
      </w:r>
      <w:r>
        <w:t xml:space="preserve"> н</w:t>
      </w:r>
      <w:r w:rsidRPr="006B7153">
        <w:t>ачальник</w:t>
      </w:r>
      <w:r>
        <w:t>ИК-42</w:t>
      </w:r>
      <w:r w:rsidR="006C5219">
        <w:t xml:space="preserve">  </w:t>
      </w:r>
      <w:r w:rsidR="006C5219">
        <w:tab/>
      </w:r>
      <w:r w:rsidR="006C5219">
        <w:tab/>
      </w:r>
      <w:r w:rsidR="006C5219">
        <w:tab/>
      </w:r>
      <w:r w:rsidR="006C5219">
        <w:tab/>
      </w:r>
      <w:r w:rsidRPr="006B7153">
        <w:t xml:space="preserve"> населения из зон подтопления в места</w:t>
      </w:r>
      <w:r>
        <w:t xml:space="preserve"> временного</w:t>
      </w:r>
    </w:p>
    <w:p w:rsidR="00033C60" w:rsidRDefault="00033C60" w:rsidP="00033C60">
      <w:pPr>
        <w:tabs>
          <w:tab w:val="left" w:pos="4395"/>
        </w:tabs>
      </w:pPr>
      <w:r>
        <w:t>ОУХД ГУФСИН Россиипо                         размещения населения и за предоставление техники</w:t>
      </w:r>
    </w:p>
    <w:p w:rsidR="00033C60" w:rsidRPr="006B7153" w:rsidRDefault="00033C60" w:rsidP="00033C60">
      <w:pPr>
        <w:tabs>
          <w:tab w:val="left" w:pos="4395"/>
        </w:tabs>
      </w:pPr>
      <w:r>
        <w:t>Красноярскому краю</w:t>
      </w:r>
    </w:p>
    <w:p w:rsidR="00033C60" w:rsidRPr="006B7153" w:rsidRDefault="00033C60" w:rsidP="00033C60"/>
    <w:p w:rsidR="00033C60" w:rsidRPr="006B7153" w:rsidRDefault="00033C60" w:rsidP="00033C60">
      <w:r w:rsidRPr="006B7153">
        <w:t xml:space="preserve">Абрамов Иван Павлович,             </w:t>
      </w:r>
      <w:r w:rsidR="00195961">
        <w:tab/>
      </w:r>
      <w:r w:rsidR="00195961">
        <w:tab/>
      </w:r>
      <w:r w:rsidRPr="006B7153">
        <w:t>Ответственный за обеспечение поставки сыпучего</w:t>
      </w:r>
    </w:p>
    <w:p w:rsidR="00033C60" w:rsidRPr="006B7153" w:rsidRDefault="00033C60" w:rsidP="00033C60">
      <w:r>
        <w:t xml:space="preserve">мастер ПЧ-6 </w:t>
      </w:r>
      <w:r w:rsidRPr="006B7153">
        <w:t xml:space="preserve">ОАО «РЖД»    </w:t>
      </w:r>
      <w:r w:rsidR="00195961">
        <w:tab/>
      </w:r>
      <w:r w:rsidR="00195961">
        <w:tab/>
      </w:r>
      <w:r w:rsidRPr="006B7153">
        <w:t>инертного материала, для устройства заградитель-</w:t>
      </w:r>
    </w:p>
    <w:p w:rsidR="00033C60" w:rsidRDefault="00033C60" w:rsidP="00033C60">
      <w:pPr>
        <w:tabs>
          <w:tab w:val="left" w:pos="4395"/>
        </w:tabs>
      </w:pPr>
      <w:r w:rsidRPr="006B7153">
        <w:t xml:space="preserve">ных дамб при необходимости </w:t>
      </w:r>
    </w:p>
    <w:p w:rsidR="00033C60" w:rsidRDefault="00033C60" w:rsidP="00033C60">
      <w:pPr>
        <w:tabs>
          <w:tab w:val="left" w:pos="4395"/>
        </w:tabs>
      </w:pPr>
    </w:p>
    <w:p w:rsidR="00033C60" w:rsidRDefault="00033C60" w:rsidP="00033C60">
      <w:pPr>
        <w:tabs>
          <w:tab w:val="left" w:pos="4395"/>
        </w:tabs>
      </w:pPr>
      <w:r>
        <w:t xml:space="preserve">Белозеров Виталий Петрович,                     </w:t>
      </w:r>
      <w:r w:rsidRPr="006B7153">
        <w:t>Ответственный за перевозку эвакуируемого</w:t>
      </w:r>
    </w:p>
    <w:p w:rsidR="00033C60" w:rsidRPr="006B7153" w:rsidRDefault="006C5219" w:rsidP="00033C60">
      <w:pPr>
        <w:tabs>
          <w:tab w:val="left" w:pos="4395"/>
        </w:tabs>
      </w:pPr>
      <w:r>
        <w:tab/>
      </w:r>
      <w:r w:rsidR="00033C60" w:rsidRPr="006B7153">
        <w:t>населения из зон подтопления в места</w:t>
      </w:r>
      <w:r w:rsidR="00033C60">
        <w:t xml:space="preserve"> временного</w:t>
      </w:r>
    </w:p>
    <w:p w:rsidR="00033C60" w:rsidRDefault="00033C60" w:rsidP="00033C60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E01E5">
        <w:t xml:space="preserve">  размещения населения и за предоставление техники</w:t>
      </w:r>
    </w:p>
    <w:p w:rsidR="00033C60" w:rsidRDefault="00033C60" w:rsidP="00033C60">
      <w:pPr>
        <w:rPr>
          <w:rStyle w:val="afa"/>
          <w:b w:val="0"/>
          <w:color w:val="000000"/>
          <w:shd w:val="clear" w:color="auto" w:fill="FFFFFF"/>
        </w:rPr>
      </w:pPr>
    </w:p>
    <w:p w:rsidR="00033C60" w:rsidRPr="00195961" w:rsidRDefault="00033C60" w:rsidP="00033C60">
      <w:pPr>
        <w:rPr>
          <w:rStyle w:val="afa"/>
          <w:b w:val="0"/>
          <w:color w:val="000000"/>
          <w:shd w:val="clear" w:color="auto" w:fill="FFFFFF"/>
        </w:rPr>
      </w:pPr>
      <w:r w:rsidRPr="00195961">
        <w:rPr>
          <w:rStyle w:val="afa"/>
          <w:b w:val="0"/>
          <w:color w:val="000000"/>
          <w:shd w:val="clear" w:color="auto" w:fill="FFFFFF"/>
        </w:rPr>
        <w:t>Белов Олег Степанович, директор             Ответственный за питание</w:t>
      </w:r>
    </w:p>
    <w:p w:rsidR="00033C60" w:rsidRPr="00195961" w:rsidRDefault="00033C60" w:rsidP="00033C60">
      <w:pPr>
        <w:rPr>
          <w:rStyle w:val="afa"/>
          <w:b w:val="0"/>
          <w:color w:val="000000"/>
          <w:shd w:val="clear" w:color="auto" w:fill="FFFFFF"/>
        </w:rPr>
      </w:pPr>
      <w:r w:rsidRPr="00195961">
        <w:rPr>
          <w:rStyle w:val="afa"/>
          <w:b w:val="0"/>
          <w:color w:val="000000"/>
          <w:shd w:val="clear" w:color="auto" w:fill="FFFFFF"/>
        </w:rPr>
        <w:t>Муниципального казённого</w:t>
      </w:r>
    </w:p>
    <w:p w:rsidR="00033C60" w:rsidRPr="00195961" w:rsidRDefault="00033C60" w:rsidP="00033C60">
      <w:pPr>
        <w:rPr>
          <w:rStyle w:val="afa"/>
          <w:b w:val="0"/>
          <w:color w:val="000000"/>
          <w:shd w:val="clear" w:color="auto" w:fill="FFFFFF"/>
        </w:rPr>
      </w:pPr>
      <w:r w:rsidRPr="00195961">
        <w:rPr>
          <w:rStyle w:val="afa"/>
          <w:b w:val="0"/>
          <w:color w:val="000000"/>
          <w:shd w:val="clear" w:color="auto" w:fill="FFFFFF"/>
        </w:rPr>
        <w:t>общеобразовательного учреждения</w:t>
      </w:r>
    </w:p>
    <w:p w:rsidR="00BB5A25" w:rsidRDefault="00033C60" w:rsidP="00BB5A25">
      <w:pPr>
        <w:rPr>
          <w:rStyle w:val="afa"/>
          <w:b w:val="0"/>
          <w:color w:val="000000"/>
          <w:shd w:val="clear" w:color="auto" w:fill="FFFFFF"/>
        </w:rPr>
      </w:pPr>
      <w:r w:rsidRPr="00195961">
        <w:rPr>
          <w:rStyle w:val="afa"/>
          <w:b w:val="0"/>
          <w:color w:val="000000"/>
          <w:shd w:val="clear" w:color="auto" w:fill="FFFFFF"/>
        </w:rPr>
        <w:t>Октябрьская  средняя школа № 9</w:t>
      </w:r>
    </w:p>
    <w:p w:rsidR="00B63F3A" w:rsidRDefault="00B63F3A" w:rsidP="00BB5A25">
      <w:pPr>
        <w:rPr>
          <w:rStyle w:val="afa"/>
          <w:b w:val="0"/>
          <w:color w:val="000000"/>
          <w:shd w:val="clear" w:color="auto" w:fill="FFFFFF"/>
        </w:rPr>
      </w:pPr>
    </w:p>
    <w:p w:rsidR="00033C60" w:rsidRPr="00FC7A41" w:rsidRDefault="00033C60" w:rsidP="00BB5A25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Приложение №3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 xml:space="preserve">Утверждено Постановлением 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№</w:t>
      </w:r>
      <w:r>
        <w:rPr>
          <w:sz w:val="22"/>
          <w:szCs w:val="22"/>
        </w:rPr>
        <w:t xml:space="preserve"> 25-п</w:t>
      </w:r>
      <w:r w:rsidRPr="00FC7A41">
        <w:rPr>
          <w:sz w:val="22"/>
          <w:szCs w:val="22"/>
        </w:rPr>
        <w:t xml:space="preserve">  от</w:t>
      </w:r>
      <w:r>
        <w:rPr>
          <w:sz w:val="22"/>
          <w:szCs w:val="22"/>
        </w:rPr>
        <w:t xml:space="preserve"> 19.03. 2021</w:t>
      </w:r>
    </w:p>
    <w:p w:rsidR="00033C60" w:rsidRPr="0051076D" w:rsidRDefault="00033C60" w:rsidP="00033C60">
      <w:pPr>
        <w:rPr>
          <w:sz w:val="28"/>
          <w:szCs w:val="28"/>
        </w:rPr>
      </w:pPr>
    </w:p>
    <w:p w:rsidR="00033C60" w:rsidRPr="00497FF0" w:rsidRDefault="00033C60" w:rsidP="00033C60">
      <w:pPr>
        <w:jc w:val="center"/>
        <w:rPr>
          <w:b/>
          <w:sz w:val="28"/>
          <w:szCs w:val="28"/>
        </w:rPr>
      </w:pPr>
      <w:r w:rsidRPr="00497FF0">
        <w:rPr>
          <w:b/>
          <w:sz w:val="28"/>
          <w:szCs w:val="28"/>
        </w:rPr>
        <w:t>ПЛАН</w:t>
      </w:r>
    </w:p>
    <w:p w:rsidR="00033C60" w:rsidRPr="00354ED9" w:rsidRDefault="00033C60" w:rsidP="00033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Pr="00497FF0">
        <w:rPr>
          <w:b/>
          <w:sz w:val="28"/>
          <w:szCs w:val="28"/>
        </w:rPr>
        <w:t>В ПЕРИОД ЛЕДОХОДА И ПАВОДКА НА ТЕРРИТОРИ</w:t>
      </w:r>
      <w:r>
        <w:rPr>
          <w:b/>
          <w:sz w:val="28"/>
          <w:szCs w:val="28"/>
        </w:rPr>
        <w:t>И ОКТЯБРЬСКОГО СЕЛЬСОВЕТА В 2021 ГОДУ</w:t>
      </w:r>
    </w:p>
    <w:p w:rsidR="00033C60" w:rsidRPr="00497FF0" w:rsidRDefault="00033C60" w:rsidP="00033C60">
      <w:pPr>
        <w:rPr>
          <w:sz w:val="28"/>
          <w:szCs w:val="28"/>
        </w:rPr>
      </w:pPr>
    </w:p>
    <w:tbl>
      <w:tblPr>
        <w:tblStyle w:val="af5"/>
        <w:tblW w:w="0" w:type="auto"/>
        <w:tblLook w:val="01E0"/>
      </w:tblPr>
      <w:tblGrid>
        <w:gridCol w:w="540"/>
        <w:gridCol w:w="5109"/>
        <w:gridCol w:w="1552"/>
        <w:gridCol w:w="2486"/>
      </w:tblGrid>
      <w:tr w:rsidR="00033C60" w:rsidTr="00D50105">
        <w:tc>
          <w:tcPr>
            <w:tcW w:w="540" w:type="dxa"/>
          </w:tcPr>
          <w:p w:rsidR="00033C60" w:rsidRDefault="00033C60" w:rsidP="00D50105">
            <w:r>
              <w:t>№</w:t>
            </w:r>
          </w:p>
          <w:p w:rsidR="00033C60" w:rsidRDefault="00033C60" w:rsidP="00D50105">
            <w:r>
              <w:t>П п/п</w:t>
            </w:r>
          </w:p>
        </w:tc>
        <w:tc>
          <w:tcPr>
            <w:tcW w:w="5109" w:type="dxa"/>
          </w:tcPr>
          <w:p w:rsidR="00033C60" w:rsidRDefault="00033C60" w:rsidP="00D50105">
            <w:r>
              <w:t xml:space="preserve">            Наименование мероприятия</w:t>
            </w:r>
          </w:p>
          <w:p w:rsidR="00033C60" w:rsidRDefault="00033C60" w:rsidP="00D50105"/>
        </w:tc>
        <w:tc>
          <w:tcPr>
            <w:tcW w:w="1552" w:type="dxa"/>
          </w:tcPr>
          <w:p w:rsidR="00033C60" w:rsidRDefault="00033C60" w:rsidP="00D50105">
            <w:r>
              <w:t>Срок исполнения</w:t>
            </w:r>
          </w:p>
        </w:tc>
        <w:tc>
          <w:tcPr>
            <w:tcW w:w="2486" w:type="dxa"/>
          </w:tcPr>
          <w:p w:rsidR="00033C60" w:rsidRDefault="00033C60" w:rsidP="00D50105">
            <w:r>
              <w:t>Исполнители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1</w:t>
            </w:r>
          </w:p>
        </w:tc>
        <w:tc>
          <w:tcPr>
            <w:tcW w:w="5109" w:type="dxa"/>
          </w:tcPr>
          <w:p w:rsidR="00033C60" w:rsidRDefault="00033C60" w:rsidP="00D50105">
            <w:r>
              <w:t>Создать противопаводковую комиссию</w:t>
            </w:r>
          </w:p>
        </w:tc>
        <w:tc>
          <w:tcPr>
            <w:tcW w:w="1552" w:type="dxa"/>
          </w:tcPr>
          <w:p w:rsidR="00033C60" w:rsidRDefault="00033C60" w:rsidP="00D50105">
            <w:r>
              <w:t>до</w:t>
            </w:r>
          </w:p>
          <w:p w:rsidR="00033C60" w:rsidRDefault="00033C60" w:rsidP="00D50105">
            <w:r>
              <w:t>26.03.2021</w:t>
            </w:r>
          </w:p>
        </w:tc>
        <w:tc>
          <w:tcPr>
            <w:tcW w:w="2486" w:type="dxa"/>
          </w:tcPr>
          <w:p w:rsidR="00033C60" w:rsidRDefault="00033C60" w:rsidP="00D50105">
            <w:r>
              <w:t>Глава Октябрьского сельсовета</w:t>
            </w:r>
          </w:p>
          <w:p w:rsidR="00033C60" w:rsidRDefault="00033C60" w:rsidP="00D50105">
            <w:r>
              <w:t>Р.А. Нельк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2</w:t>
            </w:r>
          </w:p>
        </w:tc>
        <w:tc>
          <w:tcPr>
            <w:tcW w:w="5109" w:type="dxa"/>
          </w:tcPr>
          <w:p w:rsidR="00033C60" w:rsidRDefault="00033C60" w:rsidP="00D50105">
            <w:r>
              <w:t>Составить список населения попадающего в зону возможного подтопления.</w:t>
            </w:r>
          </w:p>
        </w:tc>
        <w:tc>
          <w:tcPr>
            <w:tcW w:w="1552" w:type="dxa"/>
          </w:tcPr>
          <w:p w:rsidR="00033C60" w:rsidRDefault="00033C60" w:rsidP="00D50105">
            <w:r>
              <w:t>до</w:t>
            </w:r>
          </w:p>
          <w:p w:rsidR="00033C60" w:rsidRDefault="00033C60" w:rsidP="00D50105">
            <w:r>
              <w:t>26.03.2021</w:t>
            </w:r>
          </w:p>
        </w:tc>
        <w:tc>
          <w:tcPr>
            <w:tcW w:w="2486" w:type="dxa"/>
          </w:tcPr>
          <w:p w:rsidR="00033C60" w:rsidRDefault="00033C60" w:rsidP="00D50105">
            <w:r>
              <w:t>Специалист</w:t>
            </w:r>
          </w:p>
          <w:p w:rsidR="00033C60" w:rsidRDefault="00033C60" w:rsidP="00D50105">
            <w:r>
              <w:t xml:space="preserve">Октябрьского сельсовета </w:t>
            </w:r>
          </w:p>
          <w:p w:rsidR="00033C60" w:rsidRDefault="00033C60" w:rsidP="00D50105">
            <w:r>
              <w:t>А.В.Волощук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3</w:t>
            </w:r>
          </w:p>
        </w:tc>
        <w:tc>
          <w:tcPr>
            <w:tcW w:w="5109" w:type="dxa"/>
          </w:tcPr>
          <w:p w:rsidR="00033C60" w:rsidRPr="00007E0F" w:rsidRDefault="00033C60" w:rsidP="00D50105">
            <w:r w:rsidRPr="00007E0F">
              <w:t xml:space="preserve">Определение мест размещения эвакуируемого населения, домашних животных и имущества, разработка маршрута эвакуации и разработка мероприятий по обеспечению питьевой водой и питанием населения. </w:t>
            </w:r>
          </w:p>
        </w:tc>
        <w:tc>
          <w:tcPr>
            <w:tcW w:w="1552" w:type="dxa"/>
          </w:tcPr>
          <w:p w:rsidR="00033C60" w:rsidRDefault="00033C60" w:rsidP="00D50105">
            <w:r>
              <w:t>до</w:t>
            </w:r>
          </w:p>
          <w:p w:rsidR="00033C60" w:rsidRDefault="00033C60" w:rsidP="00D50105">
            <w:r>
              <w:t>26.03.2021</w:t>
            </w:r>
          </w:p>
        </w:tc>
        <w:tc>
          <w:tcPr>
            <w:tcW w:w="2486" w:type="dxa"/>
          </w:tcPr>
          <w:p w:rsidR="00033C60" w:rsidRDefault="00033C60" w:rsidP="00D50105">
            <w:r>
              <w:t>Глава</w:t>
            </w:r>
          </w:p>
          <w:p w:rsidR="00033C60" w:rsidRDefault="00033C60" w:rsidP="00D50105">
            <w:r>
              <w:t xml:space="preserve">Октябрьского сельсовета </w:t>
            </w:r>
          </w:p>
          <w:p w:rsidR="00033C60" w:rsidRDefault="00033C60" w:rsidP="00D50105">
            <w:r>
              <w:t>Р.А.Нельк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4</w:t>
            </w:r>
          </w:p>
        </w:tc>
        <w:tc>
          <w:tcPr>
            <w:tcW w:w="5109" w:type="dxa"/>
          </w:tcPr>
          <w:p w:rsidR="00033C60" w:rsidRDefault="00033C60" w:rsidP="00D50105">
            <w:r>
              <w:t xml:space="preserve">Проведение с населением, находящимся в зоне возможного затопления занятия по теме: «Действия населения при угрозе затопления и порядка проведения эвакуации» </w:t>
            </w:r>
          </w:p>
        </w:tc>
        <w:tc>
          <w:tcPr>
            <w:tcW w:w="1552" w:type="dxa"/>
          </w:tcPr>
          <w:p w:rsidR="00033C60" w:rsidRDefault="00033C60" w:rsidP="00D50105">
            <w:r>
              <w:t>до 11.04.2021</w:t>
            </w:r>
          </w:p>
        </w:tc>
        <w:tc>
          <w:tcPr>
            <w:tcW w:w="2486" w:type="dxa"/>
          </w:tcPr>
          <w:p w:rsidR="00033C60" w:rsidRDefault="00033C60" w:rsidP="00D50105">
            <w:r>
              <w:t xml:space="preserve">Специалист Октябрьского сельсовета </w:t>
            </w:r>
          </w:p>
          <w:p w:rsidR="00033C60" w:rsidRDefault="00033C60" w:rsidP="00D50105">
            <w:r>
              <w:t>О.В.Сизова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5</w:t>
            </w:r>
          </w:p>
        </w:tc>
        <w:tc>
          <w:tcPr>
            <w:tcW w:w="5109" w:type="dxa"/>
          </w:tcPr>
          <w:p w:rsidR="00033C60" w:rsidRDefault="00033C60" w:rsidP="00D50105">
            <w:r w:rsidRPr="0051076D">
              <w:t>Организовать работу по очистке водопропускных труб, дорожных кюветов, водоотводных канав.</w:t>
            </w:r>
          </w:p>
          <w:p w:rsidR="00033C60" w:rsidRDefault="00033C60" w:rsidP="00D50105"/>
        </w:tc>
        <w:tc>
          <w:tcPr>
            <w:tcW w:w="1552" w:type="dxa"/>
          </w:tcPr>
          <w:p w:rsidR="00033C60" w:rsidRDefault="00033C60" w:rsidP="00D50105">
            <w:r>
              <w:t>до</w:t>
            </w:r>
          </w:p>
          <w:p w:rsidR="00033C60" w:rsidRDefault="00033C60" w:rsidP="00D50105">
            <w:r>
              <w:t>11.04.2020</w:t>
            </w:r>
          </w:p>
          <w:p w:rsidR="00033C60" w:rsidRDefault="00033C60" w:rsidP="00D50105"/>
        </w:tc>
        <w:tc>
          <w:tcPr>
            <w:tcW w:w="2486" w:type="dxa"/>
          </w:tcPr>
          <w:p w:rsidR="00033C60" w:rsidRDefault="00033C60" w:rsidP="00D50105">
            <w:r>
              <w:t>ГлаваОктябрьского сельсовета</w:t>
            </w:r>
          </w:p>
          <w:p w:rsidR="00033C60" w:rsidRPr="00C54861" w:rsidRDefault="00033C60" w:rsidP="00D50105">
            <w:r>
              <w:t>Р.А.Нельк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6</w:t>
            </w:r>
          </w:p>
        </w:tc>
        <w:tc>
          <w:tcPr>
            <w:tcW w:w="5109" w:type="dxa"/>
          </w:tcPr>
          <w:p w:rsidR="00033C60" w:rsidRDefault="00033C60" w:rsidP="00D50105">
            <w:r>
              <w:t>Предусмотреть комплекс мер по организации правопорядка в зонах возможного стихийного бедствия пострадавшего населения, предотвращению и пресечению мародерства, краж и обеспечение сохранности имущества граждан.</w:t>
            </w:r>
          </w:p>
          <w:p w:rsidR="00033C60" w:rsidRDefault="00033C60" w:rsidP="00D50105"/>
        </w:tc>
        <w:tc>
          <w:tcPr>
            <w:tcW w:w="1552" w:type="dxa"/>
          </w:tcPr>
          <w:p w:rsidR="00033C60" w:rsidRDefault="00033C60" w:rsidP="00D50105">
            <w:r>
              <w:t>до 11.04.2021</w:t>
            </w:r>
          </w:p>
        </w:tc>
        <w:tc>
          <w:tcPr>
            <w:tcW w:w="2486" w:type="dxa"/>
          </w:tcPr>
          <w:p w:rsidR="00033C60" w:rsidRPr="0051076D" w:rsidRDefault="00033C60" w:rsidP="00D50105">
            <w:r>
              <w:t>помощник УУП ОП №2 отдела</w:t>
            </w:r>
            <w:r w:rsidRPr="0051076D">
              <w:t xml:space="preserve"> МВД </w:t>
            </w:r>
            <w:r>
              <w:t>РФ по Богучанскому району,</w:t>
            </w:r>
            <w:r w:rsidR="00B63F3A">
              <w:t xml:space="preserve"> </w:t>
            </w:r>
            <w:r>
              <w:t>сержант</w:t>
            </w:r>
            <w:r w:rsidR="00B63F3A">
              <w:t xml:space="preserve"> </w:t>
            </w:r>
            <w:r>
              <w:t>полиции   Землянский В.Е.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7</w:t>
            </w:r>
          </w:p>
        </w:tc>
        <w:tc>
          <w:tcPr>
            <w:tcW w:w="5109" w:type="dxa"/>
          </w:tcPr>
          <w:p w:rsidR="00033C60" w:rsidRPr="00007E0F" w:rsidRDefault="00033C60" w:rsidP="00D50105">
            <w:r w:rsidRPr="00007E0F">
              <w:t>Подготовить автотранспорт для эвакуации населения из зоны возможного подтопления.</w:t>
            </w:r>
          </w:p>
        </w:tc>
        <w:tc>
          <w:tcPr>
            <w:tcW w:w="1552" w:type="dxa"/>
          </w:tcPr>
          <w:p w:rsidR="00033C60" w:rsidRDefault="00033C60" w:rsidP="00D50105">
            <w:r>
              <w:t>до</w:t>
            </w:r>
          </w:p>
          <w:p w:rsidR="00033C60" w:rsidRDefault="00033C60" w:rsidP="00D50105">
            <w:r>
              <w:t>17.04.2020</w:t>
            </w:r>
          </w:p>
        </w:tc>
        <w:tc>
          <w:tcPr>
            <w:tcW w:w="2486" w:type="dxa"/>
          </w:tcPr>
          <w:p w:rsidR="00033C60" w:rsidRDefault="00033C60" w:rsidP="00D50105">
            <w:r>
              <w:t xml:space="preserve">ИК-42  – 2 </w:t>
            </w:r>
          </w:p>
          <w:p w:rsidR="00033C60" w:rsidRDefault="00033C60" w:rsidP="00D50105">
            <w:r>
              <w:t>единицы техники</w:t>
            </w:r>
            <w:r>
              <w:br/>
              <w:t>ООО «Системы консалтинга и аутсорсинга» – 3 единицы техники</w:t>
            </w:r>
          </w:p>
          <w:p w:rsidR="00033C60" w:rsidRDefault="00033C60" w:rsidP="00D50105">
            <w:r>
              <w:t>Администрация – 2</w:t>
            </w:r>
          </w:p>
          <w:p w:rsidR="00033C60" w:rsidRDefault="00033C60" w:rsidP="00D50105">
            <w:r>
              <w:t>единицы техники Жители поселка</w:t>
            </w:r>
          </w:p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t>8</w:t>
            </w:r>
          </w:p>
        </w:tc>
        <w:tc>
          <w:tcPr>
            <w:tcW w:w="5109" w:type="dxa"/>
          </w:tcPr>
          <w:p w:rsidR="00033C60" w:rsidRDefault="00033C60" w:rsidP="00D50105">
            <w:r>
              <w:t>Организовать круглосуточное дежурство ответственных лиц администрации и организации</w:t>
            </w:r>
          </w:p>
          <w:p w:rsidR="00033C60" w:rsidRDefault="00033C60" w:rsidP="00D50105"/>
        </w:tc>
        <w:tc>
          <w:tcPr>
            <w:tcW w:w="1552" w:type="dxa"/>
          </w:tcPr>
          <w:p w:rsidR="00033C60" w:rsidRDefault="00033C60" w:rsidP="00D50105">
            <w:r>
              <w:t>С началом ледохода на реках</w:t>
            </w:r>
          </w:p>
        </w:tc>
        <w:tc>
          <w:tcPr>
            <w:tcW w:w="2486" w:type="dxa"/>
          </w:tcPr>
          <w:p w:rsidR="00033C60" w:rsidRDefault="00033C60" w:rsidP="00D50105">
            <w:r>
              <w:t>Глава Октябрьского сельсовета</w:t>
            </w:r>
          </w:p>
          <w:p w:rsidR="00033C60" w:rsidRDefault="00033C60" w:rsidP="00D50105">
            <w:r>
              <w:t>Р.А. Нельк</w:t>
            </w:r>
          </w:p>
        </w:tc>
      </w:tr>
      <w:tr w:rsidR="00033C60" w:rsidTr="00D50105">
        <w:trPr>
          <w:trHeight w:val="108"/>
        </w:trPr>
        <w:tc>
          <w:tcPr>
            <w:tcW w:w="540" w:type="dxa"/>
          </w:tcPr>
          <w:p w:rsidR="00033C60" w:rsidRDefault="00033C60" w:rsidP="00D50105">
            <w:r>
              <w:t>9</w:t>
            </w:r>
          </w:p>
        </w:tc>
        <w:tc>
          <w:tcPr>
            <w:tcW w:w="5109" w:type="dxa"/>
          </w:tcPr>
          <w:p w:rsidR="00033C60" w:rsidRDefault="00033C60" w:rsidP="00D50105">
            <w:r>
              <w:t xml:space="preserve">Приведение </w:t>
            </w:r>
            <w:r w:rsidRPr="00007E0F">
              <w:t>в готовность врачебно-</w:t>
            </w:r>
            <w:r w:rsidRPr="00007E0F">
              <w:lastRenderedPageBreak/>
              <w:t>сестринские бригады для оказания медицинской помощи пострадавшим от чрезвычайных ситуаций и обслу</w:t>
            </w:r>
            <w:r>
              <w:t>живание эвакуируемого населения</w:t>
            </w:r>
          </w:p>
          <w:p w:rsidR="00033C60" w:rsidRDefault="00033C60" w:rsidP="00D50105"/>
        </w:tc>
        <w:tc>
          <w:tcPr>
            <w:tcW w:w="1552" w:type="dxa"/>
          </w:tcPr>
          <w:p w:rsidR="00033C60" w:rsidRDefault="00033C60" w:rsidP="00D50105">
            <w:r>
              <w:lastRenderedPageBreak/>
              <w:t xml:space="preserve">При </w:t>
            </w:r>
            <w:r>
              <w:lastRenderedPageBreak/>
              <w:t>подтоплении</w:t>
            </w:r>
          </w:p>
        </w:tc>
        <w:tc>
          <w:tcPr>
            <w:tcW w:w="2486" w:type="dxa"/>
          </w:tcPr>
          <w:p w:rsidR="00033C60" w:rsidRDefault="00033C60" w:rsidP="00D50105">
            <w:r>
              <w:lastRenderedPageBreak/>
              <w:t xml:space="preserve">Октябрьская </w:t>
            </w:r>
            <w:r>
              <w:lastRenderedPageBreak/>
              <w:t>врачебная амбулатория</w:t>
            </w:r>
          </w:p>
          <w:p w:rsidR="00033C60" w:rsidRDefault="00033C60" w:rsidP="00D50105">
            <w:r>
              <w:t xml:space="preserve">Заведующий </w:t>
            </w:r>
            <w:r>
              <w:br/>
              <w:t>А.В. Ерастов</w:t>
            </w:r>
          </w:p>
          <w:p w:rsidR="00033C60" w:rsidRDefault="00033C60" w:rsidP="00D50105"/>
        </w:tc>
      </w:tr>
      <w:tr w:rsidR="00033C60" w:rsidTr="00D50105">
        <w:tc>
          <w:tcPr>
            <w:tcW w:w="540" w:type="dxa"/>
          </w:tcPr>
          <w:p w:rsidR="00033C60" w:rsidRDefault="00033C60" w:rsidP="00D50105">
            <w:r>
              <w:lastRenderedPageBreak/>
              <w:t>10</w:t>
            </w:r>
          </w:p>
        </w:tc>
        <w:tc>
          <w:tcPr>
            <w:tcW w:w="5109" w:type="dxa"/>
          </w:tcPr>
          <w:p w:rsidR="00033C60" w:rsidRDefault="00033C60" w:rsidP="00D50105">
            <w:r>
              <w:t>Определение места приема прибывающих автомашин в случае эвакуации населения и имущества, подготовка помещенияпод эвакуацию людей и имущества</w:t>
            </w:r>
          </w:p>
        </w:tc>
        <w:tc>
          <w:tcPr>
            <w:tcW w:w="1552" w:type="dxa"/>
          </w:tcPr>
          <w:p w:rsidR="00033C60" w:rsidRDefault="00033C60" w:rsidP="00D50105">
            <w:r>
              <w:t>При подтоплении</w:t>
            </w:r>
          </w:p>
        </w:tc>
        <w:tc>
          <w:tcPr>
            <w:tcW w:w="2486" w:type="dxa"/>
          </w:tcPr>
          <w:p w:rsidR="00033C60" w:rsidRDefault="00033C60" w:rsidP="00D50105">
            <w:r>
              <w:t>Глава</w:t>
            </w:r>
          </w:p>
          <w:p w:rsidR="00033C60" w:rsidRDefault="00033C60" w:rsidP="00D50105">
            <w:r>
              <w:t>Октябрьского сельсовета                      Р.А. Нельк</w:t>
            </w:r>
          </w:p>
        </w:tc>
      </w:tr>
    </w:tbl>
    <w:p w:rsidR="00BB5A25" w:rsidRDefault="00BB5A25" w:rsidP="00033C60">
      <w:pPr>
        <w:jc w:val="right"/>
        <w:rPr>
          <w:sz w:val="22"/>
          <w:szCs w:val="22"/>
        </w:rPr>
      </w:pPr>
    </w:p>
    <w:p w:rsidR="00BB5A25" w:rsidRDefault="00BB5A25" w:rsidP="00033C60">
      <w:pPr>
        <w:jc w:val="right"/>
        <w:rPr>
          <w:sz w:val="22"/>
          <w:szCs w:val="22"/>
        </w:rPr>
      </w:pPr>
    </w:p>
    <w:p w:rsidR="00B63F3A" w:rsidRDefault="00B63F3A" w:rsidP="00033C60">
      <w:pPr>
        <w:jc w:val="right"/>
        <w:rPr>
          <w:sz w:val="22"/>
          <w:szCs w:val="22"/>
        </w:rPr>
      </w:pP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Приложение №4</w:t>
      </w:r>
    </w:p>
    <w:p w:rsidR="00033C60" w:rsidRPr="00FC7A41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Утверждено Постановлением</w:t>
      </w:r>
    </w:p>
    <w:p w:rsidR="00033C60" w:rsidRDefault="00033C60" w:rsidP="00033C60">
      <w:pPr>
        <w:jc w:val="right"/>
        <w:rPr>
          <w:sz w:val="22"/>
          <w:szCs w:val="22"/>
        </w:rPr>
      </w:pPr>
      <w:r w:rsidRPr="00FC7A41">
        <w:rPr>
          <w:sz w:val="22"/>
          <w:szCs w:val="22"/>
        </w:rPr>
        <w:t>Октябрьского сельсовета</w:t>
      </w:r>
      <w:r w:rsidRPr="00FC7A41">
        <w:rPr>
          <w:sz w:val="22"/>
          <w:szCs w:val="22"/>
        </w:rPr>
        <w:br/>
        <w:t>№</w:t>
      </w:r>
      <w:r>
        <w:rPr>
          <w:sz w:val="22"/>
          <w:szCs w:val="22"/>
        </w:rPr>
        <w:t xml:space="preserve"> 25-п</w:t>
      </w:r>
      <w:r w:rsidRPr="00FC7A41">
        <w:rPr>
          <w:sz w:val="22"/>
          <w:szCs w:val="22"/>
        </w:rPr>
        <w:t xml:space="preserve">  от</w:t>
      </w:r>
      <w:r>
        <w:rPr>
          <w:sz w:val="22"/>
          <w:szCs w:val="22"/>
        </w:rPr>
        <w:t xml:space="preserve"> 19.03. 2021</w:t>
      </w:r>
    </w:p>
    <w:p w:rsidR="00B63F3A" w:rsidRPr="00FC7A41" w:rsidRDefault="00B63F3A" w:rsidP="00033C60">
      <w:pPr>
        <w:jc w:val="right"/>
        <w:rPr>
          <w:sz w:val="22"/>
          <w:szCs w:val="22"/>
        </w:rPr>
      </w:pPr>
    </w:p>
    <w:p w:rsidR="00033C60" w:rsidRDefault="00033C60" w:rsidP="00033C60">
      <w:pPr>
        <w:ind w:firstLine="708"/>
        <w:jc w:val="center"/>
        <w:rPr>
          <w:b/>
          <w:sz w:val="28"/>
          <w:szCs w:val="28"/>
        </w:rPr>
      </w:pPr>
      <w:r w:rsidRPr="00C77BA7">
        <w:rPr>
          <w:b/>
          <w:sz w:val="28"/>
          <w:szCs w:val="28"/>
        </w:rPr>
        <w:t xml:space="preserve">План эвакуации и первоочередного жизнеобеспечения </w:t>
      </w:r>
      <w:r>
        <w:rPr>
          <w:b/>
          <w:sz w:val="28"/>
          <w:szCs w:val="28"/>
        </w:rPr>
        <w:br/>
      </w:r>
      <w:r w:rsidRPr="00C77BA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селения при весеннем паводке 2021г.</w:t>
      </w:r>
    </w:p>
    <w:p w:rsidR="00033C60" w:rsidRPr="00354ED9" w:rsidRDefault="00033C60" w:rsidP="00033C60">
      <w:pPr>
        <w:ind w:firstLine="708"/>
        <w:jc w:val="center"/>
        <w:rPr>
          <w:b/>
          <w:sz w:val="28"/>
          <w:szCs w:val="28"/>
        </w:rPr>
      </w:pPr>
    </w:p>
    <w:p w:rsidR="00033C60" w:rsidRPr="00886E54" w:rsidRDefault="00033C60" w:rsidP="00033C60">
      <w:pPr>
        <w:ind w:firstLine="708"/>
        <w:rPr>
          <w:sz w:val="28"/>
          <w:szCs w:val="28"/>
        </w:rPr>
      </w:pPr>
      <w:r w:rsidRPr="00886E54">
        <w:rPr>
          <w:sz w:val="28"/>
          <w:szCs w:val="28"/>
        </w:rPr>
        <w:t>1.</w:t>
      </w:r>
      <w:r w:rsidRPr="00886E54">
        <w:rPr>
          <w:b/>
          <w:sz w:val="28"/>
          <w:szCs w:val="28"/>
        </w:rPr>
        <w:t>Количество населения, подлежащее эвакуации</w:t>
      </w:r>
      <w:r w:rsidRPr="00886E54">
        <w:rPr>
          <w:sz w:val="28"/>
          <w:szCs w:val="28"/>
        </w:rPr>
        <w:t xml:space="preserve"> – 157 человека.</w:t>
      </w:r>
    </w:p>
    <w:p w:rsidR="00033C60" w:rsidRPr="00886E54" w:rsidRDefault="00033C60" w:rsidP="00033C60">
      <w:pPr>
        <w:ind w:firstLine="708"/>
        <w:rPr>
          <w:sz w:val="28"/>
          <w:szCs w:val="28"/>
        </w:rPr>
      </w:pPr>
      <w:r w:rsidRPr="00886E54">
        <w:rPr>
          <w:sz w:val="28"/>
          <w:szCs w:val="28"/>
        </w:rPr>
        <w:t>Из них:</w:t>
      </w:r>
    </w:p>
    <w:p w:rsidR="00033C60" w:rsidRPr="00886E54" w:rsidRDefault="00033C60" w:rsidP="00033C60">
      <w:pPr>
        <w:ind w:firstLine="708"/>
        <w:rPr>
          <w:sz w:val="28"/>
          <w:szCs w:val="28"/>
        </w:rPr>
      </w:pPr>
      <w:r w:rsidRPr="00886E54">
        <w:rPr>
          <w:sz w:val="28"/>
          <w:szCs w:val="28"/>
        </w:rPr>
        <w:t>женщин – 76;</w:t>
      </w:r>
      <w:bookmarkStart w:id="0" w:name="_GoBack"/>
      <w:bookmarkEnd w:id="0"/>
    </w:p>
    <w:p w:rsidR="00033C60" w:rsidRPr="00886E54" w:rsidRDefault="00033C60" w:rsidP="00033C60">
      <w:pPr>
        <w:ind w:firstLine="708"/>
        <w:rPr>
          <w:sz w:val="28"/>
          <w:szCs w:val="28"/>
        </w:rPr>
      </w:pPr>
      <w:r w:rsidRPr="00886E54">
        <w:rPr>
          <w:sz w:val="28"/>
          <w:szCs w:val="28"/>
        </w:rPr>
        <w:t>пенсионеров – 52;</w:t>
      </w:r>
    </w:p>
    <w:p w:rsidR="00033C60" w:rsidRPr="00886E54" w:rsidRDefault="00033C60" w:rsidP="00033C60">
      <w:pPr>
        <w:ind w:firstLine="708"/>
        <w:rPr>
          <w:sz w:val="28"/>
          <w:szCs w:val="28"/>
        </w:rPr>
      </w:pPr>
      <w:r w:rsidRPr="00886E54">
        <w:rPr>
          <w:sz w:val="28"/>
          <w:szCs w:val="28"/>
        </w:rPr>
        <w:t>детей – 38; из них до 3-х лет - 2.</w:t>
      </w:r>
    </w:p>
    <w:p w:rsidR="00033C60" w:rsidRPr="00886E54" w:rsidRDefault="00033C60" w:rsidP="00033C60">
      <w:pPr>
        <w:ind w:firstLine="708"/>
        <w:rPr>
          <w:sz w:val="28"/>
          <w:szCs w:val="28"/>
        </w:rPr>
      </w:pPr>
    </w:p>
    <w:p w:rsidR="00033C60" w:rsidRPr="00354ED9" w:rsidRDefault="00033C60" w:rsidP="00033C60">
      <w:pPr>
        <w:ind w:firstLine="708"/>
        <w:rPr>
          <w:b/>
          <w:sz w:val="28"/>
          <w:szCs w:val="28"/>
        </w:rPr>
      </w:pPr>
      <w:r w:rsidRPr="006D6DFC">
        <w:rPr>
          <w:sz w:val="28"/>
          <w:szCs w:val="28"/>
        </w:rPr>
        <w:t>2.</w:t>
      </w:r>
      <w:r w:rsidRPr="00354ED9">
        <w:rPr>
          <w:b/>
          <w:sz w:val="28"/>
          <w:szCs w:val="28"/>
        </w:rPr>
        <w:t>Место размещения:</w:t>
      </w:r>
    </w:p>
    <w:p w:rsidR="00033C60" w:rsidRPr="006D6DFC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 xml:space="preserve">- Октябрьская </w:t>
      </w:r>
      <w:r>
        <w:rPr>
          <w:sz w:val="28"/>
          <w:szCs w:val="28"/>
        </w:rPr>
        <w:t>врачебная Амбулатория</w:t>
      </w:r>
      <w:r w:rsidRPr="006D6DFC">
        <w:rPr>
          <w:sz w:val="28"/>
          <w:szCs w:val="28"/>
        </w:rPr>
        <w:t>, ул. Больничная, 1б;</w:t>
      </w:r>
    </w:p>
    <w:p w:rsidR="00033C60" w:rsidRPr="006D6DFC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- МДУО Детский сад «Солнышко», ул. Комарова, 3«Д»;</w:t>
      </w:r>
    </w:p>
    <w:p w:rsidR="00033C60" w:rsidRPr="006D6DFC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- МДУО Детский сад «Белочка», пер. Больничный, 1;</w:t>
      </w:r>
    </w:p>
    <w:p w:rsidR="00033C60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- Сельский дом культуры, ул.Победы, 21К</w:t>
      </w:r>
      <w:r>
        <w:rPr>
          <w:sz w:val="28"/>
          <w:szCs w:val="28"/>
        </w:rPr>
        <w:t>;</w:t>
      </w:r>
    </w:p>
    <w:p w:rsidR="00033C60" w:rsidRPr="003471A7" w:rsidRDefault="00033C60" w:rsidP="00033C60">
      <w:pPr>
        <w:ind w:firstLine="708"/>
        <w:rPr>
          <w:b/>
          <w:sz w:val="28"/>
          <w:szCs w:val="28"/>
        </w:rPr>
      </w:pPr>
      <w:r w:rsidRPr="003471A7">
        <w:rPr>
          <w:b/>
          <w:sz w:val="28"/>
          <w:szCs w:val="28"/>
        </w:rPr>
        <w:t xml:space="preserve">- </w:t>
      </w:r>
      <w:r>
        <w:rPr>
          <w:rStyle w:val="afa"/>
          <w:color w:val="000000"/>
          <w:sz w:val="28"/>
          <w:szCs w:val="28"/>
          <w:shd w:val="clear" w:color="auto" w:fill="FFFFFF"/>
        </w:rPr>
        <w:t>М</w:t>
      </w:r>
      <w:r w:rsidRPr="003471A7">
        <w:rPr>
          <w:rStyle w:val="afa"/>
          <w:color w:val="000000"/>
          <w:sz w:val="28"/>
          <w:szCs w:val="28"/>
          <w:shd w:val="clear" w:color="auto" w:fill="FFFFFF"/>
        </w:rPr>
        <w:t xml:space="preserve">униципальное казённое </w:t>
      </w:r>
      <w:r>
        <w:rPr>
          <w:rStyle w:val="afa"/>
          <w:color w:val="000000"/>
          <w:sz w:val="28"/>
          <w:szCs w:val="28"/>
          <w:shd w:val="clear" w:color="auto" w:fill="FFFFFF"/>
        </w:rPr>
        <w:t>общеобразовательное учреждение О</w:t>
      </w:r>
      <w:r w:rsidRPr="003471A7">
        <w:rPr>
          <w:rStyle w:val="afa"/>
          <w:color w:val="000000"/>
          <w:sz w:val="28"/>
          <w:szCs w:val="28"/>
          <w:shd w:val="clear" w:color="auto" w:fill="FFFFFF"/>
        </w:rPr>
        <w:t xml:space="preserve">ктябрьская </w:t>
      </w:r>
      <w:r>
        <w:rPr>
          <w:rStyle w:val="afa"/>
          <w:color w:val="000000"/>
          <w:sz w:val="28"/>
          <w:szCs w:val="28"/>
          <w:shd w:val="clear" w:color="auto" w:fill="FFFFFF"/>
        </w:rPr>
        <w:tab/>
      </w:r>
      <w:r w:rsidRPr="003471A7">
        <w:rPr>
          <w:rStyle w:val="afa"/>
          <w:color w:val="000000"/>
          <w:sz w:val="28"/>
          <w:szCs w:val="28"/>
          <w:shd w:val="clear" w:color="auto" w:fill="FFFFFF"/>
        </w:rPr>
        <w:t>средняя школа № 9</w:t>
      </w:r>
      <w:r>
        <w:rPr>
          <w:rStyle w:val="afa"/>
          <w:color w:val="000000"/>
          <w:sz w:val="28"/>
          <w:szCs w:val="28"/>
          <w:shd w:val="clear" w:color="auto" w:fill="FFFFFF"/>
        </w:rPr>
        <w:t>.</w:t>
      </w:r>
    </w:p>
    <w:p w:rsidR="00033C60" w:rsidRPr="006D6DFC" w:rsidRDefault="00033C60" w:rsidP="00033C60">
      <w:pPr>
        <w:ind w:firstLine="708"/>
        <w:rPr>
          <w:sz w:val="28"/>
          <w:szCs w:val="28"/>
        </w:rPr>
      </w:pPr>
    </w:p>
    <w:p w:rsidR="00033C60" w:rsidRPr="006D6DFC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>3.</w:t>
      </w:r>
      <w:r w:rsidRPr="00354ED9">
        <w:rPr>
          <w:b/>
          <w:sz w:val="28"/>
          <w:szCs w:val="28"/>
        </w:rPr>
        <w:t>Способ эвакуации – автотранспорт.</w:t>
      </w:r>
    </w:p>
    <w:p w:rsidR="00033C60" w:rsidRDefault="00033C60" w:rsidP="00033C60">
      <w:pPr>
        <w:ind w:firstLine="708"/>
        <w:rPr>
          <w:sz w:val="28"/>
          <w:szCs w:val="28"/>
        </w:rPr>
      </w:pPr>
    </w:p>
    <w:p w:rsidR="00033C60" w:rsidRPr="006D6DFC" w:rsidRDefault="00033C60" w:rsidP="00033C60">
      <w:pPr>
        <w:ind w:firstLine="708"/>
        <w:rPr>
          <w:sz w:val="28"/>
          <w:szCs w:val="28"/>
        </w:rPr>
      </w:pPr>
      <w:r w:rsidRPr="00354ED9">
        <w:rPr>
          <w:b/>
          <w:sz w:val="28"/>
          <w:szCs w:val="28"/>
        </w:rPr>
        <w:t>4.Маршрут эвакуации</w:t>
      </w:r>
      <w:r w:rsidRPr="006D6DFC">
        <w:rPr>
          <w:sz w:val="28"/>
          <w:szCs w:val="28"/>
        </w:rPr>
        <w:t>, протяженность:</w:t>
      </w:r>
    </w:p>
    <w:p w:rsidR="00033C60" w:rsidRPr="006D6DFC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 xml:space="preserve">ул. Заречная – ул. Комарова, 3«Д» - </w:t>
      </w:r>
      <w:r>
        <w:rPr>
          <w:sz w:val="28"/>
          <w:szCs w:val="28"/>
        </w:rPr>
        <w:t>5</w:t>
      </w:r>
      <w:r w:rsidRPr="006D6DFC">
        <w:rPr>
          <w:sz w:val="28"/>
          <w:szCs w:val="28"/>
        </w:rPr>
        <w:t xml:space="preserve"> км.;</w:t>
      </w:r>
    </w:p>
    <w:p w:rsidR="00033C60" w:rsidRPr="003471A7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 xml:space="preserve">ул. Малая – ул. Больничная, 1б – </w:t>
      </w:r>
      <w:r>
        <w:rPr>
          <w:sz w:val="28"/>
          <w:szCs w:val="28"/>
        </w:rPr>
        <w:t>2,5</w:t>
      </w:r>
      <w:r w:rsidRPr="003471A7">
        <w:rPr>
          <w:sz w:val="28"/>
          <w:szCs w:val="28"/>
        </w:rPr>
        <w:t xml:space="preserve"> км.;</w:t>
      </w:r>
    </w:p>
    <w:p w:rsidR="00033C60" w:rsidRPr="00683583" w:rsidRDefault="00033C60" w:rsidP="00033C60">
      <w:pPr>
        <w:ind w:firstLine="708"/>
        <w:rPr>
          <w:color w:val="FF0000"/>
          <w:sz w:val="28"/>
          <w:szCs w:val="28"/>
        </w:rPr>
      </w:pPr>
      <w:r w:rsidRPr="006D6DFC">
        <w:rPr>
          <w:sz w:val="28"/>
          <w:szCs w:val="28"/>
        </w:rPr>
        <w:t xml:space="preserve">ул. Лесхозовская - пер. Больничный, 1 </w:t>
      </w:r>
      <w:r w:rsidRPr="003471A7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3471A7">
        <w:rPr>
          <w:sz w:val="28"/>
          <w:szCs w:val="28"/>
        </w:rPr>
        <w:t xml:space="preserve"> км.;</w:t>
      </w:r>
    </w:p>
    <w:p w:rsidR="00033C60" w:rsidRPr="006D6DFC" w:rsidRDefault="00033C60" w:rsidP="00033C60">
      <w:pPr>
        <w:ind w:firstLine="708"/>
        <w:rPr>
          <w:sz w:val="28"/>
          <w:szCs w:val="28"/>
        </w:rPr>
      </w:pPr>
      <w:r w:rsidRPr="006D6DFC">
        <w:rPr>
          <w:sz w:val="28"/>
          <w:szCs w:val="28"/>
        </w:rPr>
        <w:t xml:space="preserve">д. Малеево – ул.Победы, </w:t>
      </w:r>
      <w:r w:rsidRPr="003471A7">
        <w:rPr>
          <w:sz w:val="28"/>
          <w:szCs w:val="28"/>
        </w:rPr>
        <w:t>21К –3</w:t>
      </w:r>
      <w:r>
        <w:rPr>
          <w:sz w:val="28"/>
          <w:szCs w:val="28"/>
        </w:rPr>
        <w:t>,5</w:t>
      </w:r>
      <w:r w:rsidRPr="003471A7">
        <w:rPr>
          <w:sz w:val="28"/>
          <w:szCs w:val="28"/>
        </w:rPr>
        <w:t>км.</w:t>
      </w:r>
    </w:p>
    <w:p w:rsidR="00033C60" w:rsidRPr="00702780" w:rsidRDefault="00033C60" w:rsidP="00033C60">
      <w:pPr>
        <w:ind w:firstLine="708"/>
        <w:rPr>
          <w:sz w:val="28"/>
          <w:szCs w:val="28"/>
        </w:rPr>
      </w:pPr>
    </w:p>
    <w:p w:rsidR="00033C60" w:rsidRPr="00354ED9" w:rsidRDefault="00033C60" w:rsidP="00033C60">
      <w:pPr>
        <w:ind w:firstLine="708"/>
        <w:rPr>
          <w:b/>
          <w:sz w:val="28"/>
          <w:szCs w:val="28"/>
        </w:rPr>
      </w:pPr>
      <w:r w:rsidRPr="00354ED9">
        <w:rPr>
          <w:b/>
          <w:sz w:val="28"/>
          <w:szCs w:val="28"/>
        </w:rPr>
        <w:t>4.Задействованный автотранспорт:</w:t>
      </w:r>
    </w:p>
    <w:p w:rsidR="00033C60" w:rsidRPr="00702780" w:rsidRDefault="00033C60" w:rsidP="00033C60">
      <w:pPr>
        <w:ind w:firstLine="708"/>
        <w:rPr>
          <w:sz w:val="28"/>
          <w:szCs w:val="28"/>
        </w:rPr>
      </w:pPr>
      <w:r w:rsidRPr="00702780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Pr="00702780">
        <w:rPr>
          <w:sz w:val="28"/>
          <w:szCs w:val="28"/>
        </w:rPr>
        <w:t>грузовых автомобиля;</w:t>
      </w:r>
    </w:p>
    <w:p w:rsidR="00033C60" w:rsidRPr="00702780" w:rsidRDefault="00033C60" w:rsidP="00033C60">
      <w:pPr>
        <w:ind w:firstLine="708"/>
        <w:rPr>
          <w:sz w:val="28"/>
          <w:szCs w:val="28"/>
        </w:rPr>
      </w:pPr>
      <w:r w:rsidRPr="00702780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702780">
        <w:rPr>
          <w:sz w:val="28"/>
          <w:szCs w:val="28"/>
        </w:rPr>
        <w:t>пассажирский транспорт;</w:t>
      </w:r>
    </w:p>
    <w:p w:rsidR="00033C60" w:rsidRPr="00702780" w:rsidRDefault="00033C60" w:rsidP="00033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- 2</w:t>
      </w:r>
      <w:r w:rsidRPr="00702780">
        <w:rPr>
          <w:sz w:val="28"/>
          <w:szCs w:val="28"/>
        </w:rPr>
        <w:t>легковых автомобиля.</w:t>
      </w:r>
    </w:p>
    <w:p w:rsidR="00033C60" w:rsidRDefault="00033C60" w:rsidP="00033C60">
      <w:pPr>
        <w:ind w:left="709" w:firstLine="708"/>
        <w:rPr>
          <w:sz w:val="28"/>
          <w:szCs w:val="28"/>
        </w:rPr>
      </w:pPr>
    </w:p>
    <w:p w:rsidR="00033C60" w:rsidRPr="00354ED9" w:rsidRDefault="00033C60" w:rsidP="00033C60">
      <w:pPr>
        <w:ind w:left="709"/>
        <w:rPr>
          <w:b/>
          <w:sz w:val="28"/>
          <w:szCs w:val="28"/>
        </w:rPr>
      </w:pPr>
      <w:r w:rsidRPr="00354ED9">
        <w:rPr>
          <w:b/>
          <w:sz w:val="28"/>
          <w:szCs w:val="28"/>
        </w:rPr>
        <w:t>5.Жизнеобеспечение в пункте временного размещения:</w:t>
      </w:r>
    </w:p>
    <w:p w:rsidR="00033C60" w:rsidRDefault="00033C60" w:rsidP="00033C60">
      <w:pPr>
        <w:ind w:left="709"/>
        <w:rPr>
          <w:sz w:val="28"/>
          <w:szCs w:val="28"/>
        </w:rPr>
      </w:pPr>
      <w:r w:rsidRPr="00702780">
        <w:rPr>
          <w:sz w:val="28"/>
          <w:szCs w:val="28"/>
        </w:rPr>
        <w:t>- организация питания – на базе столовой МКОУ Октябрьская СОШ№9 (двухразовое горячее питание)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r w:rsidRPr="00702780">
        <w:rPr>
          <w:sz w:val="28"/>
          <w:szCs w:val="28"/>
        </w:rPr>
        <w:lastRenderedPageBreak/>
        <w:t xml:space="preserve">- организация медицинского обеспечение – </w:t>
      </w:r>
      <w:r>
        <w:rPr>
          <w:sz w:val="28"/>
          <w:szCs w:val="28"/>
        </w:rPr>
        <w:t xml:space="preserve">Октябрьская врачебная </w:t>
      </w:r>
      <w:r w:rsidRPr="003471A7">
        <w:rPr>
          <w:sz w:val="28"/>
          <w:szCs w:val="28"/>
        </w:rPr>
        <w:t>амбулатори</w:t>
      </w:r>
      <w:r>
        <w:rPr>
          <w:sz w:val="28"/>
          <w:szCs w:val="28"/>
        </w:rPr>
        <w:t>я;</w:t>
      </w:r>
      <w:r>
        <w:rPr>
          <w:sz w:val="28"/>
          <w:szCs w:val="28"/>
        </w:rPr>
        <w:br/>
      </w:r>
      <w:r w:rsidRPr="00702780">
        <w:rPr>
          <w:sz w:val="28"/>
          <w:szCs w:val="28"/>
        </w:rPr>
        <w:t>- организация охраны общественного порядка – 2 сотрудника МО МВД России «Богучанский».</w:t>
      </w:r>
    </w:p>
    <w:p w:rsidR="00033C60" w:rsidRPr="00B35D3D" w:rsidRDefault="00033C60" w:rsidP="00033C60">
      <w:pPr>
        <w:ind w:left="709"/>
        <w:rPr>
          <w:b/>
          <w:sz w:val="28"/>
          <w:szCs w:val="28"/>
        </w:rPr>
      </w:pPr>
      <w:r w:rsidRPr="00B35D3D">
        <w:rPr>
          <w:sz w:val="28"/>
          <w:szCs w:val="28"/>
        </w:rPr>
        <w:br/>
      </w:r>
      <w:r w:rsidRPr="00B35D3D">
        <w:rPr>
          <w:b/>
          <w:sz w:val="28"/>
          <w:szCs w:val="28"/>
        </w:rPr>
        <w:t>6.Эвакуация с/х животных:</w:t>
      </w:r>
    </w:p>
    <w:p w:rsidR="00D758D0" w:rsidRDefault="00033C60" w:rsidP="006149BE">
      <w:pPr>
        <w:ind w:right="-766"/>
        <w:jc w:val="center"/>
        <w:rPr>
          <w:sz w:val="28"/>
          <w:szCs w:val="28"/>
        </w:rPr>
      </w:pPr>
      <w:r w:rsidRPr="00B35D3D">
        <w:rPr>
          <w:sz w:val="28"/>
          <w:szCs w:val="28"/>
        </w:rPr>
        <w:t>- с/х животные из зоны подтопления эвакуировать на территорию ООО «Домотека».</w:t>
      </w:r>
      <w:r w:rsidR="007E0FD4">
        <w:rPr>
          <w:sz w:val="28"/>
          <w:szCs w:val="28"/>
        </w:rPr>
        <w:t xml:space="preserve"> </w:t>
      </w:r>
    </w:p>
    <w:p w:rsidR="007E0FD4" w:rsidRDefault="007E0FD4" w:rsidP="006149BE">
      <w:pPr>
        <w:ind w:right="-766"/>
        <w:jc w:val="center"/>
        <w:rPr>
          <w:sz w:val="28"/>
          <w:szCs w:val="28"/>
        </w:rPr>
      </w:pPr>
    </w:p>
    <w:tbl>
      <w:tblPr>
        <w:tblW w:w="10120" w:type="dxa"/>
        <w:tblInd w:w="89" w:type="dxa"/>
        <w:tblLook w:val="04A0"/>
      </w:tblPr>
      <w:tblGrid>
        <w:gridCol w:w="720"/>
        <w:gridCol w:w="3500"/>
        <w:gridCol w:w="1463"/>
        <w:gridCol w:w="2552"/>
        <w:gridCol w:w="1220"/>
        <w:gridCol w:w="706"/>
      </w:tblGrid>
      <w:tr w:rsidR="007E0FD4" w:rsidRPr="007E0FD4" w:rsidTr="007E0FD4">
        <w:trPr>
          <w:trHeight w:val="14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</w:p>
        </w:tc>
        <w:tc>
          <w:tcPr>
            <w:tcW w:w="5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 xml:space="preserve">   Приложение №5                                                                                                                                                                                                                  Утверждено Постановлением                                                                  Октябрьского сельсовета                                                                             № 25-п от 19.03.2021 г.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№ п/п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Фамилия Имя Отчество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дата рождения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Адрес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19.03.2021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Пол</w:t>
            </w:r>
          </w:p>
        </w:tc>
      </w:tr>
      <w:tr w:rsidR="007E0FD4" w:rsidRPr="007E0FD4" w:rsidTr="007E0FD4">
        <w:trPr>
          <w:trHeight w:val="420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E0FD4">
              <w:rPr>
                <w:rFonts w:ascii="Calibri" w:hAnsi="Calibri" w:cs="Calibri"/>
                <w:b/>
                <w:bCs/>
                <w:sz w:val="32"/>
                <w:szCs w:val="32"/>
              </w:rPr>
              <w:t>Список граждан проживающих в зоне подтопления в п. Октябрьский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Дроботов Сергей Анатольевич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21.07.1976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Дроботова Марина Ивановна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24.05.1983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Дроботов Евгений Сергеевич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07.06.2000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Дроботова Наталья Сергеевна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29.08.2001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Дроботова Полина Сергеевна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16.11.2004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Дроботов Илья Сергеевич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22.08.2010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Лейбович Татьяна Михайловна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06.04.1963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Воднев Роман Николаевич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18.04.1994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Воднева Лидия Ивановна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16.05.1960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Воднев Николай Дмитриевич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01.07.1954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Воднев Павел Николаевич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11.02.1992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ул.,д.21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Кретова Наталья Михайловна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02.06.1965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Угарова Евгения Александровна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15.09.1986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Угарова Александра Вячеславовна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02.03.2020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ул., дом 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Угаров Владислав Вячеславович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10.03.1977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Журов Геннадий Васильевич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1949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Журова Татьяна Тимофеевна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1946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Журова Юлия Геннадьевна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1984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Журов Василий Геннадьевич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1988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Заречная ул, д.30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Ногих Ольга Владимировна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29.07.1978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д.13,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Ногих Борис Юрьевич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09.10.1984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д.13,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Власов Василий Александрович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31.12.1996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д.13,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Власова Алла Александровна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03.11.1998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д.13,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Китанина Вера Георгиевна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20.01.1960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д.13,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Ногих Данил Борисович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28.09.2007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д.13,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Колесников Петр Алексеевич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29.06.1953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д.13,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Танкевич Александра Селиверстовна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20.03.1951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д.20,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Рукосуева Марфа Захаровна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01.01.1928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д.20,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Танкевич Николай Васильевич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20.03.1949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Лесхозовская, 20-2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Стулинский Василий Петрович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03.07.1960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д.22,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Еромасов Николай Юрьевич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13.04.1986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д.22,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Еромасова Любовь Леонидовна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24.03.1954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Лесхозовская ул, д.22,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3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Мешкова Ирина Викторовна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16.02.1972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д.14,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Мешков Сергей Викторович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13.12.1994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д.14, кв.3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Рукосуева Раиса Марковна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02.12.1946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д.14, кв.3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3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Романенко Анатолий Владимирович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03.01.1945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д.14,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Трубенко Клавдия Ивановна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09.06.1949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д.14,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Мошева Ирина Валентиновна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19.08.1978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д.15,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Мошев Алексей Леонидович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23.03.1976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д.15,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Мошева Вероника Алексеевна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23.07.2004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д.15, кв.3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Сергеев Сергей Владимирович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21.02.1967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д.16,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Сергеева Нина Васильевна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03.11.1971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д.16,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Сергеева Светлана Сергеевна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16.12.1993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д.16,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Лысенко Оксана Михайловна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21.02.1984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ул., 16,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Лысенко Кирилл Романович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24.09.2016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ул., 16,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Соколова Ирина Васильевна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20.02.1964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д.16, кв.3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Соколов Михаил Константинович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05.04.1960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д.16, кв.3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Майоров Валерий Петрович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25.04.1959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Майорова Любовь Викторовна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28.08.1963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д.17,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Дубинина Тамара Анатольевна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11.01.1949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д.17,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Дубинин Владимир Иванович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04.08.1951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д.17,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Федоров Кирилл Викторович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21.07.1999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д.17,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Дубинин Денис Владимирович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10.10.2002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д.17,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Гуль Анна Александровна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07.10.1984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д.18,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Гуль Валерий Евгеньевич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15.05.1984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д.18,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Гуль Никита Валерьевич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11.09.2010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д.18,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Трубенко Елизавета Леонидовна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20.06.1973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ул.д.18,кв.2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Устинцева Софья Сергеевна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22.07.2003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д.18,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Рукосуева Нина Николаевна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01.05.1961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д.19А, кв.1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Наследников Сергей Георгиевич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30.11.1951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д.19А,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Наследникова Галина Вячеславовна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01.02.1955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д.19А,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7E0FD4" w:rsidRPr="007E0FD4" w:rsidTr="007E0FD4">
        <w:trPr>
          <w:trHeight w:val="3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Рукосуева Анастасия Ивановна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05.04.2010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д.20,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7E0FD4" w:rsidRPr="007E0FD4" w:rsidTr="007E0FD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right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Реутская Людмила Ивановна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0FD4">
              <w:rPr>
                <w:rFonts w:ascii="Calibri" w:hAnsi="Calibri" w:cs="Calibri"/>
                <w:sz w:val="20"/>
                <w:szCs w:val="20"/>
              </w:rPr>
              <w:t>22.04.1968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D4" w:rsidRPr="007E0FD4" w:rsidRDefault="007E0FD4" w:rsidP="007E0FD4">
            <w:pPr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Малая ул, д.20, кв.2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D4" w:rsidRPr="007E0FD4" w:rsidRDefault="007E0FD4" w:rsidP="007E0FD4">
            <w:pPr>
              <w:jc w:val="center"/>
              <w:rPr>
                <w:rFonts w:ascii="Calibri" w:hAnsi="Calibri" w:cs="Calibri"/>
              </w:rPr>
            </w:pPr>
            <w:r w:rsidRPr="007E0FD4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</w:tbl>
    <w:p w:rsidR="007E0FD4" w:rsidRDefault="007E0FD4" w:rsidP="00B63F3A">
      <w:pPr>
        <w:rPr>
          <w:bCs/>
        </w:rPr>
      </w:pPr>
    </w:p>
    <w:p w:rsidR="007F6541" w:rsidRDefault="007F6541" w:rsidP="00B63F3A">
      <w:pPr>
        <w:rPr>
          <w:bCs/>
        </w:rPr>
      </w:pPr>
    </w:p>
    <w:tbl>
      <w:tblPr>
        <w:tblW w:w="10065" w:type="dxa"/>
        <w:tblInd w:w="108" w:type="dxa"/>
        <w:tblLook w:val="04A0"/>
      </w:tblPr>
      <w:tblGrid>
        <w:gridCol w:w="709"/>
        <w:gridCol w:w="3448"/>
        <w:gridCol w:w="1513"/>
        <w:gridCol w:w="2456"/>
        <w:gridCol w:w="1276"/>
        <w:gridCol w:w="663"/>
      </w:tblGrid>
      <w:tr w:rsidR="00B63F3A" w:rsidRPr="00B63F3A" w:rsidTr="00931E2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Фамилия Имя Отчество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дата рождения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19.03.2021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Пол</w:t>
            </w:r>
          </w:p>
        </w:tc>
      </w:tr>
      <w:tr w:rsidR="00B63F3A" w:rsidRPr="00B63F3A" w:rsidTr="007F6541">
        <w:trPr>
          <w:trHeight w:val="28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п. Октябрьский</w:t>
            </w:r>
          </w:p>
        </w:tc>
      </w:tr>
      <w:tr w:rsidR="00B63F3A" w:rsidRPr="00B63F3A" w:rsidTr="007F6541">
        <w:trPr>
          <w:trHeight w:val="4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63F3A">
              <w:rPr>
                <w:rFonts w:ascii="Calibri" w:hAnsi="Calibri" w:cs="Calibri"/>
                <w:b/>
                <w:bCs/>
                <w:sz w:val="32"/>
                <w:szCs w:val="32"/>
              </w:rPr>
              <w:t>Список граждан проживающих в зоне подтопления  в д. Малеево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Можаева Елена Геннадьевна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01.05.1982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Можаева Марина Владимировна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18.02.2004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Можаева Елизавета Геннадьевна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11.08.2007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Сидоренко Евгения Игоревна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04.03.2011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Волощук Владимир Иванович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23.10.1957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Савченко Евгения Антоновна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25.03.1951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Зайцева Оксана Юрьевна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19.11.1969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Мажула Екатерина Егоровна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04.08.1945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Рукосуев Виктор Михайлович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10.09.1952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Матюшенко Сергей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21.04.1982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Матюшенко Ирина Сергеевна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17.11.1985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Матюшенко Валерия Сергеевна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30.05.2013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ул.,л.21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Матюшенко Артем Сергеевич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23.10.2017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Центральная ул., д.21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Ходанова Нина Ивановна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09.04.1946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Крылов Борис Дмитриевич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22.01.1949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Миронова Светлана Владимировна05.06.1975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Миронова Мария Михайловна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25.05.2012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Миронова Софья Михайловна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06.11.2010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Миронов Степан Михайлович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10.06.2014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Митрофанов Владимир Николаевич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02.07.1953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Митрофанов Руслан Владимирович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20.09.1974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Романива Алена Степановна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24.11.1978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Рукосуев Иван Васильевич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19.01.1945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Рукосуев Артем Иванович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10.10.1996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муж 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Архипова Олеся Леонидовна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21.09.1981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Архипов Игорь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06.07.2000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Малютин Александр Сергеевич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21.03.1958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Архипов Евгений Леонидович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14.07.1985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 36-1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Прудникова Галина Константиновна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04.03.1969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36-1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Михайловская Нина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21.12.1989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Михайловский Никита Олегович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16.08.2007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Михайловская Анастасия Дмитриевна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28.01.2013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Томагашев Андрей Анатольевич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21.06.1976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ул.,д.55А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Томагашева Ирина Владимировна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12.12.1979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 55А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Томагашев Кирилл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24.12.2007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 55А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Рукосуев Владимир Меркулаевич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03.06.1956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Рукосуева Татьяна Петровна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09.11.1958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Кудачкин Алексей Иванович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07.03.1972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Рукосуев Виктор Семенович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14.08.1955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Щелчкова Ольга Владимировна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1952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Алексеев Николай Владимирович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01.10.1989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Зеленица Владимир Юрьевич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23.07.1995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Прудникова Людмила Валентиновна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25.05.1968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ул.,45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Прудников Сергей Семенович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31.03.2001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 45А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Прудникова Оксана Владимировна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21.11.2003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 45А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Прудникова Светлана </w:t>
            </w:r>
            <w:r w:rsidRPr="00B63F3A">
              <w:rPr>
                <w:rFonts w:ascii="Calibri" w:hAnsi="Calibri" w:cs="Calibri"/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lastRenderedPageBreak/>
              <w:t>18.02.2006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д.45А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lastRenderedPageBreak/>
              <w:t>48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Прудников Дмитрий Владимирович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16.06.2008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ул.,д.45А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Аллас Мария Сергеевна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30.12.1961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Аллас Александр Федорович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26.04.1981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Долинский Андрей Васильевич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06.04.1996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Долинский Василий Васильевич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26.07.1966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Зверькова Марина Ильинична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28.01.1971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Калашников Андрей Николаевич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25.03.1973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Калашников Данил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12.05.2010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Никитенко Геннадий Иванович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22.06.1964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Шмирер Сергей Михайлович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02.07.1988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Гуляева Светлана Валентиновна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27.10.1960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Муминова Ольга Николаевна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09.05.1981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д.,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Прудников Алексей Юрьевич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05.05.2000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ул.,д.9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Катрыш Владимир Николаевич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27.05.1965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Муминова Наталья Кадырбековна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12.04.2008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ул, д.9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Кремлева Светлана Константиновна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04.03.1983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Луговая ул, д.1-1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Кремлева Нина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25.12.2003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Луговая ул, д.1-1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Кремлева Наталья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31.03.2005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Луговая ул, д.1-1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Передня Алексей Георгиевич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28.08.1985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Луговая ул., д. 1-1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Столярчук Анна Ивановна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20.11.1953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Луговая ул, д.1-2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Столярчук Иван Иванович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25.09.1952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Луговая ул, д.1-2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Рукосуев Виктор Никифорович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21.01.1958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Харченко Людмила Петровна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14.04.1963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ул.,д.4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Харченко Романа Русланович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07.12.2007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Павлов Василий Викторович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21.01.1977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ул.,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Турушева Ирина Васильевна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18.09.1964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д.5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Турушев  Андрей Леонидович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14.05.1968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д.5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Филимонова Елена Викторовна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14.03.1981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Филимонов Андрей Викторович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16.10.1974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ул., д. 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Филимонов Максим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26.07.2013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Филимонов Алексей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24.02.2019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Корнеева Наталья Ивановна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09.02.1966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Корнеев Дмитрий Олегович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12.05.1990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Харченко Дмитрий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09.07.1983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д.18-1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Харченко Екатерина Васильевна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04.02.1987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д.18-1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Харченко Ксения Дмитриевна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15.02.2008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ул, д.18-1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Филянина Надежда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15.01.1988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ул.,11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Филянина Елена Александровна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09.08.2006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ул.,11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Филянин Сергей Александрович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14.07.2008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ул.,11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Филянин Виктор Александрович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27.07.2013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Береговая ул.,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Филянина Вероника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13.11.2009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 xml:space="preserve">Береговая ул.,11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color w:val="000000"/>
              </w:rPr>
            </w:pPr>
            <w:r w:rsidRPr="00B63F3A">
              <w:rPr>
                <w:color w:val="000000"/>
              </w:rPr>
              <w:t>Сорокина Елена Валерьевна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jc w:val="center"/>
              <w:rPr>
                <w:color w:val="000000"/>
              </w:rPr>
            </w:pPr>
            <w:r w:rsidRPr="00B63F3A">
              <w:rPr>
                <w:color w:val="000000"/>
              </w:rPr>
              <w:t>24.01.1987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жен</w:t>
            </w:r>
          </w:p>
        </w:tc>
      </w:tr>
      <w:tr w:rsidR="00B63F3A" w:rsidRPr="00B63F3A" w:rsidTr="00931E2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color w:val="000000"/>
              </w:rPr>
            </w:pPr>
            <w:r w:rsidRPr="00B63F3A">
              <w:rPr>
                <w:color w:val="000000"/>
              </w:rPr>
              <w:t>Корчагин Дмитрий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jc w:val="center"/>
              <w:rPr>
                <w:color w:val="000000"/>
              </w:rPr>
            </w:pPr>
            <w:r w:rsidRPr="00B63F3A">
              <w:rPr>
                <w:color w:val="000000"/>
              </w:rPr>
              <w:t>10.03.1987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lastRenderedPageBreak/>
              <w:t>91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color w:val="000000"/>
              </w:rPr>
            </w:pPr>
            <w:r w:rsidRPr="00B63F3A">
              <w:rPr>
                <w:color w:val="000000"/>
              </w:rPr>
              <w:t>Сорокин Никита Фархадович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jc w:val="center"/>
              <w:rPr>
                <w:color w:val="000000"/>
              </w:rPr>
            </w:pPr>
            <w:r w:rsidRPr="00B63F3A">
              <w:rPr>
                <w:color w:val="000000"/>
              </w:rPr>
              <w:t>18.03.2008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color w:val="000000"/>
              </w:rPr>
            </w:pPr>
            <w:r w:rsidRPr="00B63F3A">
              <w:rPr>
                <w:color w:val="000000"/>
              </w:rPr>
              <w:t>Корчагин Денис Дмитриевич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jc w:val="center"/>
              <w:rPr>
                <w:color w:val="000000"/>
              </w:rPr>
            </w:pPr>
            <w:r w:rsidRPr="00B63F3A">
              <w:rPr>
                <w:color w:val="000000"/>
              </w:rPr>
              <w:t>30.07.2012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rPr>
                <w:color w:val="000000"/>
              </w:rPr>
            </w:pPr>
            <w:r w:rsidRPr="00B63F3A">
              <w:rPr>
                <w:color w:val="000000"/>
              </w:rPr>
              <w:t>Корчагин Артём Дмитриевич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3A" w:rsidRPr="00B63F3A" w:rsidRDefault="00B63F3A" w:rsidP="00B63F3A">
            <w:pPr>
              <w:jc w:val="center"/>
              <w:rPr>
                <w:color w:val="000000"/>
              </w:rPr>
            </w:pPr>
            <w:r w:rsidRPr="00B63F3A">
              <w:rPr>
                <w:color w:val="000000"/>
              </w:rPr>
              <w:t>02.12.2017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Центральная ул., д.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Столярчук Александр Иванович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19.08.1959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Центральная ул.,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муж</w:t>
            </w:r>
          </w:p>
        </w:tc>
      </w:tr>
      <w:tr w:rsidR="00B63F3A" w:rsidRPr="00B63F3A" w:rsidTr="00931E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right"/>
              <w:rPr>
                <w:rFonts w:ascii="Calibri" w:hAnsi="Calibri" w:cs="Calibri"/>
              </w:rPr>
            </w:pPr>
            <w:r w:rsidRPr="00B63F3A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Столярчук Галина Ивановна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04.04.1965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Центральная ул.,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A" w:rsidRPr="00B63F3A" w:rsidRDefault="00B63F3A" w:rsidP="00B63F3A">
            <w:pPr>
              <w:jc w:val="center"/>
              <w:rPr>
                <w:rFonts w:ascii="Cambria" w:hAnsi="Cambria" w:cs="Calibri"/>
              </w:rPr>
            </w:pPr>
            <w:r w:rsidRPr="00B63F3A">
              <w:rPr>
                <w:rFonts w:ascii="Cambria" w:hAnsi="Cambria" w:cs="Calibri"/>
                <w:sz w:val="22"/>
                <w:szCs w:val="22"/>
              </w:rPr>
              <w:t>жен</w:t>
            </w:r>
          </w:p>
        </w:tc>
      </w:tr>
    </w:tbl>
    <w:p w:rsidR="00B63F3A" w:rsidRDefault="00B63F3A" w:rsidP="00B63F3A">
      <w:pPr>
        <w:rPr>
          <w:bCs/>
        </w:rPr>
      </w:pPr>
    </w:p>
    <w:p w:rsidR="007E0FD4" w:rsidRDefault="007E0FD4" w:rsidP="007F459F">
      <w:pPr>
        <w:jc w:val="center"/>
        <w:rPr>
          <w:bCs/>
        </w:rPr>
      </w:pPr>
    </w:p>
    <w:p w:rsidR="007E0FD4" w:rsidRDefault="007E0FD4" w:rsidP="007F459F">
      <w:pPr>
        <w:jc w:val="center"/>
        <w:rPr>
          <w:bCs/>
        </w:rPr>
      </w:pPr>
    </w:p>
    <w:p w:rsidR="007E0FD4" w:rsidRDefault="007E0FD4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931E29" w:rsidRDefault="00931E29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F6541" w:rsidRDefault="007F6541" w:rsidP="007F459F">
      <w:pPr>
        <w:jc w:val="center"/>
        <w:rPr>
          <w:bCs/>
        </w:rPr>
      </w:pPr>
    </w:p>
    <w:p w:rsidR="007E0FD4" w:rsidRDefault="007E0FD4" w:rsidP="007F459F">
      <w:pPr>
        <w:jc w:val="center"/>
        <w:rPr>
          <w:bCs/>
        </w:rPr>
      </w:pPr>
    </w:p>
    <w:p w:rsidR="007E0FD4" w:rsidRDefault="007E0FD4" w:rsidP="007F459F">
      <w:pPr>
        <w:jc w:val="center"/>
        <w:rPr>
          <w:bCs/>
        </w:rPr>
      </w:pPr>
    </w:p>
    <w:p w:rsidR="007E0FD4" w:rsidRDefault="007E0FD4" w:rsidP="007F459F">
      <w:pPr>
        <w:jc w:val="center"/>
        <w:rPr>
          <w:bCs/>
        </w:rPr>
      </w:pPr>
    </w:p>
    <w:p w:rsidR="007E0FD4" w:rsidRPr="00DB7329" w:rsidRDefault="007E0FD4" w:rsidP="007E0FD4">
      <w:pPr>
        <w:jc w:val="center"/>
        <w:rPr>
          <w:b/>
          <w:sz w:val="32"/>
          <w:szCs w:val="32"/>
        </w:rPr>
      </w:pPr>
      <w:r>
        <w:rPr>
          <w:b/>
          <w:noProof/>
        </w:rPr>
        <w:lastRenderedPageBreak/>
        <w:drawing>
          <wp:inline distT="0" distB="0" distL="0" distR="0">
            <wp:extent cx="409575" cy="54102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4" w:rsidRPr="00FC0777" w:rsidRDefault="007E0FD4" w:rsidP="007E0FD4">
      <w:pPr>
        <w:contextualSpacing/>
        <w:jc w:val="center"/>
        <w:rPr>
          <w:b/>
        </w:rPr>
      </w:pPr>
      <w:r w:rsidRPr="00FC0777">
        <w:rPr>
          <w:b/>
        </w:rPr>
        <w:t xml:space="preserve">ОКТЯБРЬСКИЙ  СЕЛЬСКИЙ СОВЕТ ДЕПУТАТОВ </w:t>
      </w:r>
    </w:p>
    <w:p w:rsidR="007E0FD4" w:rsidRPr="00FC0777" w:rsidRDefault="007E0FD4" w:rsidP="007E0FD4">
      <w:pPr>
        <w:contextualSpacing/>
        <w:jc w:val="center"/>
        <w:rPr>
          <w:b/>
        </w:rPr>
      </w:pPr>
      <w:r w:rsidRPr="00FC0777">
        <w:rPr>
          <w:b/>
        </w:rPr>
        <w:t>БОГУЧАНСКОГО РАЙОНА</w:t>
      </w:r>
    </w:p>
    <w:p w:rsidR="007E0FD4" w:rsidRPr="00FC0777" w:rsidRDefault="007E0FD4" w:rsidP="007E0FD4">
      <w:pPr>
        <w:contextualSpacing/>
        <w:jc w:val="center"/>
        <w:rPr>
          <w:b/>
        </w:rPr>
      </w:pPr>
      <w:r w:rsidRPr="00FC0777">
        <w:rPr>
          <w:b/>
        </w:rPr>
        <w:t>КРАСНОЯРСКОГО КРАЯ</w:t>
      </w:r>
    </w:p>
    <w:p w:rsidR="007E0FD4" w:rsidRPr="00473145" w:rsidRDefault="007E0FD4" w:rsidP="007E0FD4">
      <w:pPr>
        <w:pStyle w:val="ConsPlusTitle"/>
        <w:contextualSpacing/>
        <w:rPr>
          <w:b w:val="0"/>
          <w:sz w:val="24"/>
          <w:szCs w:val="24"/>
        </w:rPr>
      </w:pPr>
    </w:p>
    <w:p w:rsidR="007E0FD4" w:rsidRPr="002877CD" w:rsidRDefault="007E0FD4" w:rsidP="007E0FD4">
      <w:pPr>
        <w:pStyle w:val="ConsPlusTitle"/>
        <w:contextualSpacing/>
        <w:jc w:val="center"/>
        <w:rPr>
          <w:sz w:val="24"/>
          <w:szCs w:val="24"/>
        </w:rPr>
      </w:pPr>
      <w:r w:rsidRPr="002877CD">
        <w:rPr>
          <w:sz w:val="24"/>
          <w:szCs w:val="24"/>
        </w:rPr>
        <w:t>Р Е Ш Е Н И Е</w:t>
      </w:r>
    </w:p>
    <w:p w:rsidR="007E0FD4" w:rsidRPr="00473145" w:rsidRDefault="007E0FD4" w:rsidP="007E0FD4">
      <w:pPr>
        <w:pStyle w:val="ConsPlusTitle"/>
        <w:contextualSpacing/>
        <w:rPr>
          <w:b w:val="0"/>
          <w:sz w:val="24"/>
          <w:szCs w:val="24"/>
        </w:rPr>
      </w:pPr>
    </w:p>
    <w:p w:rsidR="007E0FD4" w:rsidRPr="004F15B3" w:rsidRDefault="007E0FD4" w:rsidP="007E0FD4">
      <w:pPr>
        <w:contextualSpacing/>
      </w:pPr>
      <w:r>
        <w:t>18.03.2021</w:t>
      </w:r>
      <w:r w:rsidRPr="00FC0777">
        <w:t xml:space="preserve"> г.          п. Октябрьский            № </w:t>
      </w:r>
      <w:r>
        <w:t>50/136</w:t>
      </w:r>
    </w:p>
    <w:p w:rsidR="007E0FD4" w:rsidRPr="004F15B3" w:rsidRDefault="007E0FD4" w:rsidP="007E0FD4">
      <w:pPr>
        <w:shd w:val="clear" w:color="auto" w:fill="FFFFFF"/>
        <w:spacing w:after="150"/>
        <w:rPr>
          <w:rFonts w:ascii="Arial" w:hAnsi="Arial" w:cs="Arial"/>
          <w:color w:val="777777"/>
          <w:sz w:val="18"/>
          <w:szCs w:val="18"/>
        </w:rPr>
      </w:pPr>
      <w:r>
        <w:rPr>
          <w:color w:val="000000"/>
          <w:sz w:val="28"/>
          <w:szCs w:val="28"/>
        </w:rPr>
        <w:t>        </w:t>
      </w:r>
      <w:r w:rsidRPr="004F15B3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                     </w:t>
      </w:r>
    </w:p>
    <w:p w:rsidR="007E0FD4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  <w:r>
        <w:rPr>
          <w:bCs/>
          <w:szCs w:val="28"/>
        </w:rPr>
        <w:t xml:space="preserve">«Об утверждении Положения о </w:t>
      </w:r>
      <w:r w:rsidRPr="005631C2">
        <w:rPr>
          <w:bCs/>
          <w:szCs w:val="28"/>
        </w:rPr>
        <w:t xml:space="preserve">приватизации </w:t>
      </w:r>
    </w:p>
    <w:p w:rsidR="007E0FD4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  <w:r w:rsidRPr="005631C2">
        <w:rPr>
          <w:bCs/>
          <w:szCs w:val="28"/>
        </w:rPr>
        <w:t xml:space="preserve">муниципального имущества муниципального </w:t>
      </w:r>
    </w:p>
    <w:p w:rsidR="007E0FD4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  <w:r w:rsidRPr="005631C2">
        <w:rPr>
          <w:bCs/>
          <w:szCs w:val="28"/>
        </w:rPr>
        <w:t>образования  Октябрьского сельсовета</w:t>
      </w:r>
      <w:r>
        <w:rPr>
          <w:bCs/>
          <w:szCs w:val="28"/>
        </w:rPr>
        <w:t>.</w:t>
      </w:r>
    </w:p>
    <w:p w:rsidR="007E0FD4" w:rsidRPr="005631C2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</w:p>
    <w:p w:rsidR="007E0FD4" w:rsidRDefault="007E0FD4" w:rsidP="007E0FD4">
      <w:pPr>
        <w:shd w:val="clear" w:color="auto" w:fill="FFFFFF"/>
        <w:spacing w:after="150"/>
        <w:ind w:right="-28"/>
        <w:rPr>
          <w:color w:val="000000"/>
          <w:sz w:val="28"/>
          <w:szCs w:val="28"/>
        </w:rPr>
      </w:pPr>
    </w:p>
    <w:p w:rsidR="007E0FD4" w:rsidRDefault="007E0FD4" w:rsidP="007E0FD4">
      <w:pPr>
        <w:shd w:val="clear" w:color="auto" w:fill="FFFFFF"/>
        <w:spacing w:after="150"/>
        <w:ind w:right="-28" w:firstLine="426"/>
        <w:jc w:val="both"/>
        <w:rPr>
          <w:color w:val="000000"/>
          <w:sz w:val="28"/>
          <w:szCs w:val="28"/>
        </w:rPr>
      </w:pPr>
      <w:r w:rsidRPr="009F58C4">
        <w:rPr>
          <w:sz w:val="28"/>
          <w:szCs w:val="28"/>
        </w:rPr>
        <w:t>Руководствуясь  Федеральным законом от 21.12.2001 года №178-ФЗ «О приватизации государственного и м</w:t>
      </w:r>
      <w:r>
        <w:rPr>
          <w:sz w:val="28"/>
          <w:szCs w:val="28"/>
        </w:rPr>
        <w:t>униципального имущества», ст.</w:t>
      </w:r>
      <w:r w:rsidRPr="009F58C4">
        <w:rPr>
          <w:sz w:val="28"/>
          <w:szCs w:val="28"/>
        </w:rPr>
        <w:t xml:space="preserve">14 Федерального закона от 06.10.2003 года №131-ФЗ «Об общих принципах организации местного самоуправления в Российской Федерации, </w:t>
      </w:r>
      <w:r w:rsidRPr="00745D9A">
        <w:rPr>
          <w:color w:val="000000"/>
          <w:sz w:val="28"/>
          <w:szCs w:val="28"/>
        </w:rPr>
        <w:t>подпунктом 3, п.1, ст.7, ст.24, п.2, ст.29,</w:t>
      </w:r>
      <w:r w:rsidRPr="009F58C4">
        <w:rPr>
          <w:color w:val="000000"/>
          <w:sz w:val="28"/>
          <w:szCs w:val="28"/>
        </w:rPr>
        <w:t xml:space="preserve"> Устава Октябрьского сельсовета Богучанского района, Октябрьский сельский Совет депутатов РЕШИЛ:</w:t>
      </w:r>
    </w:p>
    <w:p w:rsidR="007E0FD4" w:rsidRDefault="007E0FD4" w:rsidP="007E0FD4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9F58C4">
        <w:rPr>
          <w:sz w:val="28"/>
          <w:szCs w:val="28"/>
        </w:rPr>
        <w:t>1.Утвердить Положение о порядке приватизации муниципального имущества</w:t>
      </w:r>
      <w:r w:rsidRPr="009F58C4">
        <w:rPr>
          <w:color w:val="000000"/>
          <w:sz w:val="28"/>
          <w:szCs w:val="28"/>
        </w:rPr>
        <w:t>Октябрьского сельсовета Богучанского района</w:t>
      </w:r>
      <w:r>
        <w:rPr>
          <w:color w:val="000000"/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(Приложение №1).</w:t>
      </w:r>
    </w:p>
    <w:p w:rsidR="007E0FD4" w:rsidRDefault="007E0FD4" w:rsidP="007E0FD4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9F58C4">
        <w:rPr>
          <w:color w:val="000000"/>
          <w:sz w:val="28"/>
          <w:szCs w:val="28"/>
        </w:rPr>
        <w:t xml:space="preserve">2.Контроль за исполнением решения возложить на </w:t>
      </w:r>
      <w:r w:rsidRPr="009F58C4">
        <w:rPr>
          <w:sz w:val="28"/>
          <w:szCs w:val="28"/>
        </w:rPr>
        <w:t>Комиссию по  вопросам бюджета, финансовой, налоговой, экономической политики; имуществу сельсовета  и муниципального жилищного фонда.</w:t>
      </w:r>
    </w:p>
    <w:p w:rsidR="007E0FD4" w:rsidRPr="009F58C4" w:rsidRDefault="007E0FD4" w:rsidP="007E0FD4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6413">
        <w:rPr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576413">
        <w:rPr>
          <w:sz w:val="28"/>
          <w:szCs w:val="28"/>
          <w:lang w:val="en-US"/>
        </w:rPr>
        <w:t>www</w:t>
      </w:r>
      <w:r w:rsidRPr="00576413">
        <w:rPr>
          <w:sz w:val="28"/>
          <w:szCs w:val="28"/>
        </w:rPr>
        <w:t>.</w:t>
      </w:r>
      <w:hyperlink r:id="rId9" w:tgtFrame="_blank" w:history="1">
        <w:r w:rsidRPr="00576413">
          <w:rPr>
            <w:bCs/>
            <w:sz w:val="28"/>
            <w:szCs w:val="28"/>
          </w:rPr>
          <w:t>oktyabrsky-adm.ru</w:t>
        </w:r>
      </w:hyperlink>
      <w:r w:rsidRPr="00576413">
        <w:rPr>
          <w:sz w:val="28"/>
          <w:szCs w:val="28"/>
        </w:rPr>
        <w:t>.</w:t>
      </w:r>
    </w:p>
    <w:p w:rsidR="007E0FD4" w:rsidRPr="009F58C4" w:rsidRDefault="007E0FD4" w:rsidP="007E0FD4">
      <w:pPr>
        <w:shd w:val="clear" w:color="auto" w:fill="FFFFFF"/>
        <w:spacing w:after="150"/>
        <w:ind w:right="-28" w:firstLine="426"/>
        <w:jc w:val="both"/>
        <w:rPr>
          <w:color w:val="777777"/>
          <w:sz w:val="18"/>
          <w:szCs w:val="18"/>
        </w:rPr>
      </w:pPr>
      <w:r w:rsidRPr="009F58C4">
        <w:rPr>
          <w:color w:val="000000"/>
          <w:sz w:val="28"/>
          <w:szCs w:val="28"/>
        </w:rPr>
        <w:t> </w:t>
      </w:r>
    </w:p>
    <w:p w:rsidR="007E0FD4" w:rsidRPr="005631C2" w:rsidRDefault="007E0FD4" w:rsidP="007E0FD4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Председатель Октябрьского</w:t>
      </w:r>
    </w:p>
    <w:p w:rsidR="007E0FD4" w:rsidRPr="005631C2" w:rsidRDefault="007E0FD4" w:rsidP="007E0FD4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сельского Совета депутатов                                        С.М. Марченко</w:t>
      </w:r>
    </w:p>
    <w:p w:rsidR="007E0FD4" w:rsidRPr="005631C2" w:rsidRDefault="007E0FD4" w:rsidP="007E0FD4">
      <w:pPr>
        <w:ind w:firstLine="425"/>
        <w:contextualSpacing/>
        <w:jc w:val="both"/>
        <w:rPr>
          <w:sz w:val="28"/>
          <w:szCs w:val="28"/>
        </w:rPr>
      </w:pPr>
    </w:p>
    <w:p w:rsidR="007E0FD4" w:rsidRDefault="007E0FD4" w:rsidP="007E0FD4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Глава Октябрьского сельсовета                                  Р.А. Нельк</w:t>
      </w:r>
    </w:p>
    <w:p w:rsidR="007E0FD4" w:rsidRDefault="007E0FD4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3F650A" w:rsidRDefault="003F650A" w:rsidP="007F459F">
      <w:pPr>
        <w:jc w:val="center"/>
        <w:rPr>
          <w:bCs/>
        </w:rPr>
      </w:pPr>
    </w:p>
    <w:p w:rsidR="007E0FD4" w:rsidRDefault="007E0FD4" w:rsidP="007E0FD4">
      <w:pPr>
        <w:shd w:val="clear" w:color="auto" w:fill="FFFFFF"/>
        <w:spacing w:after="150"/>
        <w:rPr>
          <w:rFonts w:ascii="Arial" w:hAnsi="Arial" w:cs="Arial"/>
          <w:color w:val="000000"/>
          <w:sz w:val="18"/>
          <w:szCs w:val="18"/>
        </w:rPr>
      </w:pPr>
    </w:p>
    <w:p w:rsidR="007E0FD4" w:rsidRPr="00306555" w:rsidRDefault="007E0FD4" w:rsidP="007E0FD4">
      <w:pPr>
        <w:shd w:val="clear" w:color="auto" w:fill="FFFFFF"/>
        <w:spacing w:after="150"/>
        <w:jc w:val="right"/>
        <w:rPr>
          <w:color w:val="000000"/>
          <w:sz w:val="18"/>
          <w:szCs w:val="18"/>
        </w:rPr>
      </w:pPr>
      <w:r w:rsidRPr="00306555">
        <w:rPr>
          <w:color w:val="000000"/>
          <w:szCs w:val="18"/>
        </w:rPr>
        <w:lastRenderedPageBreak/>
        <w:t>Приложение к Решению</w:t>
      </w:r>
      <w:r w:rsidRPr="00306555">
        <w:rPr>
          <w:color w:val="777777"/>
          <w:szCs w:val="18"/>
        </w:rPr>
        <w:br/>
      </w:r>
      <w:r w:rsidRPr="00306555">
        <w:rPr>
          <w:color w:val="000000"/>
          <w:szCs w:val="18"/>
        </w:rPr>
        <w:t> Октябрьского сельского Совета депутатов</w:t>
      </w:r>
      <w:r w:rsidRPr="00306555">
        <w:rPr>
          <w:rFonts w:ascii="Arial" w:hAnsi="Arial" w:cs="Arial"/>
          <w:color w:val="777777"/>
          <w:szCs w:val="18"/>
        </w:rPr>
        <w:br/>
      </w:r>
      <w:r w:rsidRPr="00306555">
        <w:rPr>
          <w:color w:val="000000"/>
          <w:szCs w:val="18"/>
        </w:rPr>
        <w:t>от  18.03.2021 года №50-136</w:t>
      </w:r>
    </w:p>
    <w:p w:rsidR="007E0FD4" w:rsidRPr="00403F15" w:rsidRDefault="007E0FD4" w:rsidP="007E0FD4">
      <w:pPr>
        <w:shd w:val="clear" w:color="auto" w:fill="FFFFFF"/>
        <w:jc w:val="center"/>
        <w:outlineLvl w:val="1"/>
        <w:rPr>
          <w:b/>
          <w:bCs/>
          <w:color w:val="333333"/>
          <w:sz w:val="28"/>
          <w:szCs w:val="28"/>
        </w:rPr>
      </w:pPr>
      <w:r w:rsidRPr="00403F15">
        <w:rPr>
          <w:b/>
          <w:bCs/>
          <w:color w:val="000000"/>
          <w:sz w:val="28"/>
          <w:szCs w:val="28"/>
        </w:rPr>
        <w:t>ПОЛОЖЕНИЕ</w:t>
      </w:r>
    </w:p>
    <w:p w:rsidR="007E0FD4" w:rsidRPr="00403F15" w:rsidRDefault="007E0FD4" w:rsidP="007E0FD4">
      <w:pPr>
        <w:shd w:val="clear" w:color="auto" w:fill="FFFFFF"/>
        <w:jc w:val="center"/>
        <w:outlineLvl w:val="1"/>
        <w:rPr>
          <w:b/>
          <w:bCs/>
          <w:color w:val="333333"/>
          <w:sz w:val="28"/>
          <w:szCs w:val="28"/>
        </w:rPr>
      </w:pPr>
      <w:r w:rsidRPr="00403F15">
        <w:rPr>
          <w:b/>
          <w:bCs/>
          <w:color w:val="000000"/>
          <w:sz w:val="28"/>
          <w:szCs w:val="28"/>
        </w:rPr>
        <w:t> О ПОРЯДКЕ И УСЛОВИЯХ ПРИВАТИЗАЦИИ</w:t>
      </w:r>
    </w:p>
    <w:p w:rsidR="007E0FD4" w:rsidRDefault="007E0FD4" w:rsidP="007E0FD4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 w:rsidRPr="00403F15">
        <w:rPr>
          <w:b/>
          <w:bCs/>
          <w:color w:val="000000"/>
          <w:sz w:val="28"/>
          <w:szCs w:val="28"/>
        </w:rPr>
        <w:t xml:space="preserve">МУНИЦИПАЛЬНОГО ИМУЩЕСТВА МУНИЦИПАЛЬНОГО </w:t>
      </w:r>
    </w:p>
    <w:p w:rsidR="007E0FD4" w:rsidRDefault="007E0FD4" w:rsidP="007E0FD4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 ОКТЯБРЬСКИЙ</w:t>
      </w:r>
      <w:r w:rsidRPr="00403F15">
        <w:rPr>
          <w:b/>
          <w:bCs/>
          <w:color w:val="000000"/>
          <w:sz w:val="28"/>
          <w:szCs w:val="28"/>
        </w:rPr>
        <w:t xml:space="preserve"> СЕЛЬСОВЕТ</w:t>
      </w:r>
    </w:p>
    <w:p w:rsidR="007E0FD4" w:rsidRPr="00403F15" w:rsidRDefault="007E0FD4" w:rsidP="007E0FD4">
      <w:pPr>
        <w:shd w:val="clear" w:color="auto" w:fill="FFFFFF"/>
        <w:jc w:val="center"/>
        <w:outlineLvl w:val="1"/>
        <w:rPr>
          <w:b/>
          <w:bCs/>
          <w:color w:val="333333"/>
          <w:sz w:val="28"/>
          <w:szCs w:val="28"/>
        </w:rPr>
      </w:pPr>
    </w:p>
    <w:p w:rsidR="007E0FD4" w:rsidRPr="00403F15" w:rsidRDefault="007E0FD4" w:rsidP="007E0FD4">
      <w:pPr>
        <w:shd w:val="clear" w:color="auto" w:fill="FFFFFF"/>
        <w:jc w:val="center"/>
        <w:outlineLvl w:val="2"/>
        <w:rPr>
          <w:b/>
          <w:bCs/>
          <w:color w:val="333333"/>
          <w:sz w:val="27"/>
          <w:szCs w:val="27"/>
        </w:rPr>
      </w:pPr>
      <w:r w:rsidRPr="00403F15">
        <w:rPr>
          <w:b/>
          <w:bCs/>
          <w:color w:val="000000"/>
          <w:sz w:val="27"/>
          <w:szCs w:val="27"/>
        </w:rPr>
        <w:t>1. ОБЩИЕ ПОЛОЖЕНИЯ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403F15">
        <w:rPr>
          <w:rFonts w:ascii="Arial" w:hAnsi="Arial" w:cs="Arial"/>
          <w:color w:val="777777"/>
          <w:sz w:val="18"/>
          <w:szCs w:val="18"/>
        </w:rPr>
        <w:br/>
      </w:r>
      <w:r w:rsidRPr="00A45DB6">
        <w:rPr>
          <w:color w:val="000000"/>
        </w:rPr>
        <w:t>1.1. Настоящее Положение разработано в соответствии с </w:t>
      </w:r>
      <w:hyperlink r:id="rId10" w:history="1">
        <w:r w:rsidRPr="00A45DB6">
          <w:rPr>
            <w:color w:val="000000"/>
            <w:bdr w:val="none" w:sz="0" w:space="0" w:color="auto" w:frame="1"/>
          </w:rPr>
          <w:t>Гражданским кодексом Российской Федерации</w:t>
        </w:r>
      </w:hyperlink>
      <w:r w:rsidRPr="00A45DB6">
        <w:rPr>
          <w:color w:val="000000"/>
        </w:rPr>
        <w:t>, Федеральным Законом от 06.10.2003№ 131-ФЗ «Об общих принципах организации местного самоуправления в Российской Федерации» и </w:t>
      </w:r>
      <w:hyperlink r:id="rId11" w:history="1">
        <w:r w:rsidRPr="00A45DB6">
          <w:rPr>
            <w:color w:val="000000"/>
            <w:bdr w:val="none" w:sz="0" w:space="0" w:color="auto" w:frame="1"/>
          </w:rPr>
          <w:t>Федеральным законом от 21.12.2001 №178-ФЗ "О приватизации государственного и муниципального имущества"</w:t>
        </w:r>
      </w:hyperlink>
      <w:r w:rsidRPr="00A45DB6">
        <w:rPr>
          <w:color w:val="000000"/>
        </w:rPr>
        <w:t> (далее - Закон о приватизации).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Положение устанавливает порядок и условия приватизации муниципального имущества,  в том числе имущественные комплексы, находящиеся в муниципальной собственности Октябрьского сельсовета (далее - муниципальное имущество).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 </w:t>
      </w:r>
      <w:hyperlink r:id="rId12" w:history="1">
        <w:r w:rsidRPr="00A45DB6">
          <w:rPr>
            <w:color w:val="000000"/>
            <w:bdr w:val="none" w:sz="0" w:space="0" w:color="auto" w:frame="1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color w:val="000000"/>
        </w:rPr>
        <w:t>.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1.2. Действие настоящего Положения не распространяется на отношения, возникающие при отчуждении: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2) природных ресурсов;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3)   муниципального жилищного фонда;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4)   муниципального имущества, находящегося за пределами территории Российской Федерации;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5)   муниципального имущества в случаях, предусмотренных международными договорами Российской Федерации;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  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7)   муниципального имущества в собственность некоммерческих организаций, созданных при преобразовании  муниципальных унитарных предприятий,   муниципального имущества, передаваемого некоммерческим организациям в качестве имущественного  муниципального образования;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8)   муниципальными унитарными предприятиями,   муниципальными учреждениями имущества, закрепленного за ними в хозяйственном ведении или оперативном управлении;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lastRenderedPageBreak/>
        <w:t>9)  муниципального имущества на основании судебного решения;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10) акций в предусмотренных федеральными законами случаях возникновения  у муниципального образования права требовать выкупа их акционерным обществом;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 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12) имущества, передаваемого в собственность управляющей компании в качестве имущественного взноса   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</w:t>
      </w:r>
      <w:r>
        <w:rPr>
          <w:color w:val="000000"/>
        </w:rPr>
        <w:t>и нормативными правовыми актами.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 Октябрьский  сельсовет, в собственность физических и (или) юридических лиц.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  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1.4. Основными целями приватизации являются: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- совершенствование управления муниципальной собственностью;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- обеспечение доходной части бюджета  сельсовета;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- привлечение инвестиций.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городского самоуправления.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1.6. Объектами приватизации муниципальной собственности  сельсовета являются:</w:t>
      </w:r>
    </w:p>
    <w:p w:rsidR="007E0FD4" w:rsidRDefault="007E0FD4" w:rsidP="007E0FD4">
      <w:pPr>
        <w:shd w:val="clear" w:color="auto" w:fill="FFFFFF"/>
        <w:spacing w:after="150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муниципальные унитарные предприятия;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незавершенные строительством объекты;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находящиеся в муниципальной собственности акции акционерных обществ;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движимое муниципальное имущество.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 xml:space="preserve">1.7. Покупателями муниципального имущества могут быть любые физические и юридические лица, за исключением государственных и 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</w:t>
      </w:r>
      <w:r w:rsidRPr="00A45DB6">
        <w:rPr>
          <w:color w:val="000000"/>
        </w:rPr>
        <w:lastRenderedPageBreak/>
        <w:t>образований превышает 25 процентов, кроме случаев, предусмотренных Законом о приватизации.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1.8. Уполномоченным органом по продаже муниципального имущества и земельных участков,  является  администрация Октябрьского сельсовета (далее - Продавец).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1.9. Цена продажи приватизируемого имущества определяется в соответствии с требованиями Закона о приватизации, с учетом положений о формировании начальной цены.</w:t>
      </w:r>
      <w:r w:rsidRPr="00A45DB6">
        <w:rPr>
          <w:color w:val="777777"/>
        </w:rPr>
        <w:br/>
      </w:r>
      <w:r w:rsidRPr="00A45DB6">
        <w:rPr>
          <w:color w:val="000000"/>
        </w:rPr>
        <w:t> 1.10.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 органов местного самоуправления Октябрьского сельсовета.</w:t>
      </w:r>
    </w:p>
    <w:p w:rsidR="007E0FD4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000000"/>
        </w:rPr>
      </w:pPr>
      <w:r w:rsidRPr="00A45DB6">
        <w:rPr>
          <w:b/>
          <w:bCs/>
          <w:color w:val="000000"/>
        </w:rPr>
        <w:t>2. ПЛАНИРОВАНИЕ ПРИВА</w:t>
      </w:r>
      <w:r>
        <w:rPr>
          <w:b/>
          <w:bCs/>
          <w:color w:val="000000"/>
        </w:rPr>
        <w:t>ТИЗАЦИИ МУНИЦИПАЛЬНОГО ИМУЩЕСТВ</w:t>
      </w:r>
    </w:p>
    <w:p w:rsidR="007E0FD4" w:rsidRPr="00A45DB6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333333"/>
        </w:rPr>
      </w:pPr>
      <w:r w:rsidRPr="00A45DB6">
        <w:rPr>
          <w:color w:val="000000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2.2. Разработка проекта прогнозного плана приватизации муниципального имущества осуществляется Продавцом.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 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Федерации  регулирующим оценочную деятельность, а в отношении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ответственностью, - сведения о балансовой стоимости активов муниципального унитарного предприятия, 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муниципального имущества.</w:t>
      </w:r>
      <w:r w:rsidRPr="00A45DB6">
        <w:rPr>
          <w:color w:val="777777"/>
        </w:rPr>
        <w:br/>
      </w:r>
      <w:r w:rsidRPr="00A45DB6">
        <w:rPr>
          <w:color w:val="000000"/>
        </w:rPr>
        <w:t>           Характеристика акций акционерных обществ должна содержать наименование и местонахождение акционерного общества, количество акций, подлежащих приватизации, с указанием доли этих акций в общем количестве акций акционерного общества.</w:t>
      </w:r>
      <w:r w:rsidRPr="00A45DB6">
        <w:rPr>
          <w:color w:val="777777"/>
        </w:rPr>
        <w:br/>
      </w:r>
      <w:r w:rsidRPr="00A45DB6">
        <w:rPr>
          <w:color w:val="000000"/>
        </w:rPr>
        <w:t>          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Характеристика иного имущества должна содержать его наименование и место расположения.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2.4. Прогнозный план приватизации муниципального имущества вносится в  Октябрьскийсельский Совет депутатов (далее -  сельский Совет)  Главой сельсовета и утверждается решением  сельского Совета. Изменения в прогнозный план приватизации муниципального имущества вносятся решениями  сельского Совета по предложению Главы  сельсовета.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lastRenderedPageBreak/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  сельсовета для размещения информации о приватизации (далее - сайт в сети Интернет).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2.7. 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сайте в сети Интернет, определенных  администрацией сельсовета для размещения информации о приватизации.</w:t>
      </w:r>
    </w:p>
    <w:p w:rsidR="007E0FD4" w:rsidRPr="00A45DB6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333333"/>
        </w:rPr>
      </w:pPr>
      <w:r w:rsidRPr="00A45DB6">
        <w:rPr>
          <w:b/>
          <w:bCs/>
          <w:color w:val="000000"/>
        </w:rPr>
        <w:t>3. КЛАССИФИКАЦИЯ МУНИЦИПАЛЬНОГО ИМУЩЕСТВА ПО ВОЗМОЖНОСТИ ЕГО ПРИВАТИЗАЦИИ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777777"/>
        </w:rPr>
        <w:br/>
      </w:r>
      <w:r>
        <w:rPr>
          <w:color w:val="000000"/>
        </w:rPr>
        <w:t>         </w:t>
      </w:r>
      <w:r w:rsidRPr="00A45DB6">
        <w:rPr>
          <w:color w:val="000000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3.1. Муниципальное имущество, приватизация которого запрещена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3.1.1. Муниципальные дороги, мосты и предприятия, осуществляющие их содержание, ремонт и реконструкцию.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3.1.2. Иное имущество, не подлежащее приватизации в соответствии с  законодательством Российской Федерации.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3.2. Муниципальное имущество, приватизация которого осуществляется по решению Главы  сельсовета, согласованному с  сельским Советом.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3.3. Муниципальное имущество, не указанное в пункте 3.2 настоящего Положения, приватизация которого осуществляется по решению Главы  сельсовета.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3.3.1. Объекты сетевой инженерной инфраструктуры  (в том числе электро-, тепло- и газоснабжения, водопроводно-канализационного хозяйства, наружного освещения).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lastRenderedPageBreak/>
        <w:t>3.3.2. Объекты социальной инфраструктуры для детей, объекты  сельского транспорта, иные объекты социально-культурного, коммунально-бытового назначения, объекты культурного наследия.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3.3.4. Муниципальные унитарные предприятия.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3.3.5. Находящиеся в муниципальной собственности акции акционерных обществ.</w:t>
      </w:r>
      <w:r w:rsidRPr="00A45DB6">
        <w:rPr>
          <w:color w:val="777777"/>
        </w:rPr>
        <w:br/>
      </w:r>
      <w:r w:rsidRPr="00A45DB6">
        <w:rPr>
          <w:color w:val="000000"/>
        </w:rPr>
        <w:t> 3.3.6. Находящиеся в муниципальной собственности доли в уставных капиталах обществ с ограниченной ответственностью.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3.3.7. Движимое муниципальное имущество балансовой стоимостью более 500000 рублей.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>3.4. Муниципальное имущество, приватизация которого осу</w:t>
      </w:r>
      <w:r>
        <w:rPr>
          <w:color w:val="000000"/>
        </w:rPr>
        <w:t>ществляется по решению Продавца.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3.4.1. Муниципальное имущество, не указанное в пунктах 3.2, 3.3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3.4.2. Движимое муниципальное имущество, не указанное в пунктах 3.2, 3.3 настоящего Положения, балансовой стоимостью до 500000 рублей.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000000"/>
        </w:rPr>
      </w:pPr>
      <w:r w:rsidRPr="00A45DB6">
        <w:rPr>
          <w:color w:val="000000"/>
        </w:rPr>
        <w:t>3.4.3. 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13" w:history="1">
        <w:r w:rsidRPr="00A45DB6">
          <w:rPr>
            <w:color w:val="000000"/>
            <w:bdr w:val="none" w:sz="0" w:space="0" w:color="auto" w:frame="1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color w:val="000000"/>
        </w:rPr>
        <w:t>.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777777"/>
        </w:rPr>
      </w:pPr>
    </w:p>
    <w:p w:rsidR="007E0FD4" w:rsidRPr="00A45DB6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333333"/>
        </w:rPr>
      </w:pPr>
      <w:r w:rsidRPr="00A45DB6">
        <w:rPr>
          <w:b/>
          <w:bCs/>
          <w:color w:val="000000"/>
        </w:rPr>
        <w:t>4. ПОРЯДОК ПРИНЯТИЯ РЕШЕНИЙ ОБ УСЛОВИЯХ ПРИВАТИЗАЦИИ МУНИЦИПАЛЬНОГО ИМУЩЕСТВА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777777"/>
        </w:rPr>
        <w:br/>
      </w:r>
      <w:r w:rsidRPr="00A45DB6">
        <w:rPr>
          <w:color w:val="000000"/>
        </w:rPr>
        <w:t>4.1. Решение об условиях приватизации муниципального имущества, за исключением имущества, указанного в подпунктах 3.3.7, 3.4.2 и 3.4.3 настоящего Положения, 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 xml:space="preserve">Решение об условиях приватизации муниципального имущества, указанного в пункте 3.2 настоящего Положения, принимается Главой  сельсовета после согласования  сельским Советом приватизации указанного имущества. При этом в решении  сельского 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  сельсовета. 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>Решение об условиях приватизации муниципального имущества, указанного в пункте 3.3 настоящего Положения, принимается Главой  сел</w:t>
      </w:r>
      <w:r>
        <w:rPr>
          <w:color w:val="000000"/>
        </w:rPr>
        <w:t>ьсовета по предложению Продавца.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7E0FD4" w:rsidRPr="00A45DB6" w:rsidRDefault="007E0FD4" w:rsidP="007E0FD4">
      <w:pPr>
        <w:shd w:val="clear" w:color="auto" w:fill="FFFFFF"/>
        <w:ind w:firstLine="567"/>
        <w:jc w:val="both"/>
        <w:rPr>
          <w:color w:val="777777"/>
        </w:rPr>
      </w:pPr>
      <w:r w:rsidRPr="00A45DB6">
        <w:rPr>
          <w:color w:val="000000"/>
        </w:rPr>
        <w:t>4.2. 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</w:t>
      </w:r>
      <w:hyperlink r:id="rId14" w:history="1">
        <w:r w:rsidRPr="00A45DB6">
          <w:rPr>
            <w:color w:val="000000"/>
            <w:bdr w:val="none" w:sz="0" w:space="0" w:color="auto" w:frame="1"/>
          </w:rPr>
          <w:t xml:space="preserve"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</w:t>
        </w:r>
        <w:r w:rsidRPr="00A45DB6">
          <w:rPr>
            <w:color w:val="000000"/>
            <w:bdr w:val="none" w:sz="0" w:space="0" w:color="auto" w:frame="1"/>
          </w:rPr>
          <w:lastRenderedPageBreak/>
          <w:t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color w:val="000000"/>
        </w:rPr>
        <w:t>, принимается после уведомления  сельского Совета депутатов. К уведомлению прилагаются отчеты об оценке рыночной стоимости муниципального имущества, предлагаемого к приватизации.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4.3. Решение об условиях приватизации муниципального имущества должно содержать следующие сведения: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- наименование имущества и иные данные, позволяющие индивидуализировать указанное имущество;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- способ приватизации имущества;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- условия рассрочки платежа (в случае ее предоставления);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- условия конкурса (при продаже имущества на конкурсе);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  сельсовета, в общем количестве обыкновенных ак</w:t>
      </w:r>
      <w:r>
        <w:rPr>
          <w:color w:val="000000"/>
        </w:rPr>
        <w:t>ций этого акционерного общества.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 сельсовета.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4.4. 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Информационное сообщение о продаже муниципального имущества, об итогах его продажи подлежит размещению на официальном сайте в сети Интернет, на сайте в сети Интернет.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> Информационное сообщение о продаже муниципального имущества подлежит размещению на официальном сайте в сети Интернет, на сайте в сети Интернет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</w:p>
    <w:p w:rsidR="007E0FD4" w:rsidRPr="00A45DB6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000000"/>
        </w:rPr>
      </w:pPr>
      <w:r w:rsidRPr="00A45DB6">
        <w:rPr>
          <w:b/>
          <w:bCs/>
          <w:color w:val="000000"/>
        </w:rPr>
        <w:t>5. СПОСОБЫ И ОСОБЕННОСТИ ПРИВАТИЗАЦИИ ОТДЕЛЬНЫХ ВИДОВ МУНИЦИПАЛЬНОГО ИМУЩЕСТВА</w:t>
      </w:r>
    </w:p>
    <w:p w:rsidR="007E0FD4" w:rsidRDefault="007E0FD4" w:rsidP="007E0FD4">
      <w:pPr>
        <w:shd w:val="clear" w:color="auto" w:fill="FFFFFF"/>
        <w:spacing w:after="300"/>
        <w:ind w:firstLine="567"/>
        <w:contextualSpacing/>
        <w:outlineLvl w:val="2"/>
        <w:rPr>
          <w:b/>
          <w:bCs/>
          <w:color w:val="000000"/>
        </w:rPr>
      </w:pPr>
      <w:r w:rsidRPr="00A45DB6">
        <w:rPr>
          <w:b/>
          <w:bCs/>
          <w:color w:val="333333"/>
        </w:rPr>
        <w:lastRenderedPageBreak/>
        <w:br/>
      </w:r>
      <w:r w:rsidRPr="00A45DB6">
        <w:rPr>
          <w:b/>
          <w:bCs/>
          <w:color w:val="000000"/>
        </w:rPr>
        <w:t>5.1. Муниципальное имущество может быть приватизировано с применением следующих способов:</w:t>
      </w:r>
    </w:p>
    <w:p w:rsidR="007E0FD4" w:rsidRDefault="007E0FD4" w:rsidP="007E0FD4">
      <w:pPr>
        <w:shd w:val="clear" w:color="auto" w:fill="FFFFFF"/>
        <w:spacing w:after="300"/>
        <w:ind w:firstLine="567"/>
        <w:contextualSpacing/>
        <w:outlineLvl w:val="2"/>
        <w:rPr>
          <w:b/>
          <w:bCs/>
          <w:color w:val="333333"/>
        </w:rPr>
      </w:pPr>
    </w:p>
    <w:p w:rsidR="007E0FD4" w:rsidRDefault="007E0FD4" w:rsidP="007E0FD4">
      <w:pPr>
        <w:shd w:val="clear" w:color="auto" w:fill="FFFFFF"/>
        <w:spacing w:after="300"/>
        <w:ind w:firstLine="567"/>
        <w:contextualSpacing/>
        <w:outlineLvl w:val="2"/>
        <w:rPr>
          <w:b/>
          <w:bCs/>
          <w:color w:val="333333"/>
        </w:rPr>
      </w:pPr>
      <w:r w:rsidRPr="00A45DB6">
        <w:rPr>
          <w:b/>
          <w:bCs/>
          <w:color w:val="000000"/>
        </w:rPr>
        <w:t>1) преобразование муниципального унитарного предприятия в акционерное общество;</w:t>
      </w:r>
    </w:p>
    <w:p w:rsidR="007E0FD4" w:rsidRPr="00B45413" w:rsidRDefault="007E0FD4" w:rsidP="007E0FD4">
      <w:pPr>
        <w:shd w:val="clear" w:color="auto" w:fill="FFFFFF"/>
        <w:spacing w:after="300"/>
        <w:ind w:firstLine="567"/>
        <w:contextualSpacing/>
        <w:outlineLvl w:val="2"/>
        <w:rPr>
          <w:b/>
          <w:bCs/>
          <w:color w:val="333333"/>
        </w:rPr>
      </w:pPr>
      <w:r w:rsidRPr="00A45DB6">
        <w:rPr>
          <w:color w:val="000000"/>
        </w:rPr>
        <w:t>1.1)            преобразование муниципального унитарного предприятия в общество с ограниченной ответственностью;</w:t>
      </w:r>
    </w:p>
    <w:p w:rsidR="007E0FD4" w:rsidRPr="00A45DB6" w:rsidRDefault="007E0FD4" w:rsidP="007E0FD4">
      <w:pPr>
        <w:shd w:val="clear" w:color="auto" w:fill="FFFFFF"/>
        <w:ind w:left="60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2) продажа муниципального имущества на аукционе;</w:t>
      </w:r>
    </w:p>
    <w:p w:rsidR="007E0FD4" w:rsidRPr="00A45DB6" w:rsidRDefault="007E0FD4" w:rsidP="007E0FD4">
      <w:pPr>
        <w:shd w:val="clear" w:color="auto" w:fill="FFFFFF"/>
        <w:ind w:left="60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3) продажа акций акционерных обществ на специализированном аукционе;</w:t>
      </w:r>
    </w:p>
    <w:p w:rsidR="007E0FD4" w:rsidRPr="00A45DB6" w:rsidRDefault="007E0FD4" w:rsidP="007E0FD4">
      <w:pPr>
        <w:shd w:val="clear" w:color="auto" w:fill="FFFFFF"/>
        <w:ind w:left="60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 4) продажа муниципального имущества на конкурсе;</w:t>
      </w:r>
    </w:p>
    <w:p w:rsidR="007E0FD4" w:rsidRPr="00A45DB6" w:rsidRDefault="007E0FD4" w:rsidP="007E0FD4">
      <w:pPr>
        <w:shd w:val="clear" w:color="auto" w:fill="FFFFFF"/>
        <w:ind w:left="60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 5) продажа муниципального имущества посредством публичного предложения;</w:t>
      </w:r>
    </w:p>
    <w:p w:rsidR="007E0FD4" w:rsidRPr="00A45DB6" w:rsidRDefault="007E0FD4" w:rsidP="007E0FD4">
      <w:pPr>
        <w:shd w:val="clear" w:color="auto" w:fill="FFFFFF"/>
        <w:ind w:left="60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6) продажа муниципального имущества без объявления цены;</w:t>
      </w:r>
    </w:p>
    <w:p w:rsidR="007E0FD4" w:rsidRPr="00A45DB6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7) внесение муниципального имущества в качестве вклада в уставные капиталы акционерных обществ;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000000"/>
        </w:rPr>
      </w:pPr>
      <w:r w:rsidRPr="00A45DB6">
        <w:rPr>
          <w:color w:val="000000"/>
        </w:rPr>
        <w:t> 8) продажа акций акционерных обществ по результатам доверительного управления.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000000"/>
        </w:rPr>
      </w:pPr>
      <w:r w:rsidRPr="00A45DB6">
        <w:rPr>
          <w:color w:val="000000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5.2.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 </w:t>
      </w:r>
      <w:hyperlink r:id="rId15" w:history="1">
        <w:r w:rsidRPr="00A45DB6">
          <w:rPr>
            <w:color w:val="000000"/>
            <w:bdr w:val="none" w:sz="0" w:space="0" w:color="auto" w:frame="1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A45DB6">
        <w:rPr>
          <w:color w:val="000000"/>
        </w:rPr>
        <w:t> 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Законом о приватизации.</w:t>
      </w:r>
      <w:r>
        <w:rPr>
          <w:color w:val="777777"/>
        </w:rPr>
        <w:br/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7E0FD4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 xml:space="preserve"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</w:t>
      </w:r>
      <w:r w:rsidRPr="00A45DB6">
        <w:rPr>
          <w:color w:val="000000"/>
        </w:rPr>
        <w:lastRenderedPageBreak/>
        <w:t>культурного наследия, требованиями к сохранению таких объектов, требованиями к обеспечению доступа к указанным объектам.</w:t>
      </w:r>
    </w:p>
    <w:p w:rsidR="007E0FD4" w:rsidRPr="00A45DB6" w:rsidRDefault="007E0FD4" w:rsidP="007E0FD4">
      <w:pPr>
        <w:shd w:val="clear" w:color="auto" w:fill="FFFFFF"/>
        <w:ind w:left="62"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5.5. 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7E0FD4" w:rsidRPr="00A45DB6" w:rsidRDefault="007E0FD4" w:rsidP="007E0FD4">
      <w:pPr>
        <w:shd w:val="clear" w:color="auto" w:fill="FFFFFF"/>
        <w:spacing w:after="150"/>
        <w:ind w:left="60" w:firstLine="567"/>
        <w:jc w:val="both"/>
        <w:rPr>
          <w:color w:val="777777"/>
        </w:rPr>
      </w:pPr>
      <w:r w:rsidRPr="00A45DB6">
        <w:rPr>
          <w:color w:val="000000"/>
        </w:rPr>
        <w:t>5.5.1.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7E0FD4" w:rsidRPr="00A45DB6" w:rsidRDefault="007E0FD4" w:rsidP="007E0FD4">
      <w:pPr>
        <w:shd w:val="clear" w:color="auto" w:fill="FFFFFF"/>
        <w:spacing w:after="150"/>
        <w:ind w:left="60" w:firstLine="567"/>
        <w:jc w:val="both"/>
        <w:rPr>
          <w:color w:val="777777"/>
        </w:rPr>
      </w:pPr>
      <w:r w:rsidRPr="00A45DB6">
        <w:rPr>
          <w:color w:val="000000"/>
        </w:rPr>
        <w:t> 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7E0FD4" w:rsidRDefault="007E0FD4" w:rsidP="007E0FD4">
      <w:pPr>
        <w:shd w:val="clear" w:color="auto" w:fill="FFFFFF"/>
        <w:ind w:left="60" w:firstLine="567"/>
        <w:jc w:val="both"/>
        <w:rPr>
          <w:color w:val="000000"/>
        </w:rPr>
      </w:pPr>
      <w:r w:rsidRPr="00A45DB6">
        <w:rPr>
          <w:color w:val="000000"/>
        </w:rPr>
        <w:t>5.7. 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 </w:t>
      </w:r>
      <w:hyperlink r:id="rId16" w:history="1">
        <w:r w:rsidRPr="00A45DB6">
          <w:rPr>
            <w:color w:val="000000"/>
            <w:bdr w:val="none" w:sz="0" w:space="0" w:color="auto" w:frame="1"/>
          </w:rPr>
          <w:t>Гражданского кодекса РФ</w:t>
        </w:r>
      </w:hyperlink>
      <w:r w:rsidRPr="00A45DB6">
        <w:rPr>
          <w:color w:val="000000"/>
        </w:rPr>
        <w:t> 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с даты вступления в силу Закона о приватизации положения таких договоров утрачивают силу.</w:t>
      </w:r>
    </w:p>
    <w:p w:rsidR="007E0FD4" w:rsidRPr="00A45DB6" w:rsidRDefault="007E0FD4" w:rsidP="007E0FD4">
      <w:pPr>
        <w:shd w:val="clear" w:color="auto" w:fill="FFFFFF"/>
        <w:ind w:left="60" w:firstLine="567"/>
        <w:jc w:val="both"/>
        <w:rPr>
          <w:color w:val="000000"/>
        </w:rPr>
      </w:pPr>
    </w:p>
    <w:p w:rsidR="007E0FD4" w:rsidRPr="00A45DB6" w:rsidRDefault="007E0FD4" w:rsidP="007E0FD4">
      <w:pPr>
        <w:shd w:val="clear" w:color="auto" w:fill="FFFFFF"/>
        <w:ind w:left="60" w:firstLine="567"/>
        <w:jc w:val="both"/>
        <w:rPr>
          <w:color w:val="777777"/>
        </w:rPr>
      </w:pPr>
    </w:p>
    <w:p w:rsidR="007E0FD4" w:rsidRPr="00A45DB6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333333"/>
        </w:rPr>
      </w:pPr>
      <w:r w:rsidRPr="00A45DB6">
        <w:rPr>
          <w:b/>
          <w:bCs/>
          <w:color w:val="000000"/>
        </w:rPr>
        <w:t>6. ОФОРМЛЕНИЕ СДЕЛОК КУПЛИ-ПРОДАЖИ МУНИЦИПАЛЬНОГО ИМУЩЕСТВА</w:t>
      </w:r>
    </w:p>
    <w:p w:rsidR="007E0FD4" w:rsidRPr="00A45DB6" w:rsidRDefault="007E0FD4" w:rsidP="007E0FD4">
      <w:pPr>
        <w:shd w:val="clear" w:color="auto" w:fill="FFFFFF"/>
        <w:spacing w:after="150"/>
        <w:jc w:val="both"/>
        <w:rPr>
          <w:color w:val="777777"/>
        </w:rPr>
      </w:pPr>
      <w:r w:rsidRPr="00A45DB6">
        <w:rPr>
          <w:color w:val="777777"/>
        </w:rPr>
        <w:br/>
      </w:r>
      <w:r w:rsidRPr="00A45DB6">
        <w:rPr>
          <w:color w:val="000000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6.2. 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lastRenderedPageBreak/>
        <w:t>6.6. 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наименование Продавца такого имущества;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дата, время и место проведения торгов;</w:t>
      </w:r>
    </w:p>
    <w:p w:rsidR="007E0FD4" w:rsidRPr="00A45DB6" w:rsidRDefault="007E0FD4" w:rsidP="007E0FD4">
      <w:pPr>
        <w:shd w:val="clear" w:color="auto" w:fill="FFFFFF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-цена сделки приватизации;</w:t>
      </w:r>
    </w:p>
    <w:p w:rsidR="007E0FD4" w:rsidRDefault="007E0FD4" w:rsidP="007E0FD4">
      <w:pPr>
        <w:shd w:val="clear" w:color="auto" w:fill="FFFFFF"/>
        <w:spacing w:after="150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contextualSpacing/>
        <w:jc w:val="both"/>
        <w:rPr>
          <w:color w:val="777777"/>
        </w:rPr>
      </w:pPr>
      <w:r w:rsidRPr="00A45DB6">
        <w:rPr>
          <w:color w:val="000000"/>
        </w:rPr>
        <w:t>- имя физического лица или наименование юридического лица - победителя торгов.</w:t>
      </w:r>
      <w:r w:rsidRPr="00A45DB6">
        <w:rPr>
          <w:color w:val="777777"/>
        </w:rPr>
        <w:br/>
        <w:t> </w:t>
      </w:r>
    </w:p>
    <w:p w:rsidR="007E0FD4" w:rsidRPr="00A45DB6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333333"/>
        </w:rPr>
      </w:pPr>
      <w:r w:rsidRPr="00A45DB6">
        <w:rPr>
          <w:b/>
          <w:bCs/>
          <w:color w:val="000000"/>
        </w:rPr>
        <w:t>7. ПОРЯДОК ОПЛАТЫ МУНИЦИПАЛЬНОГО ИМУЩЕСТВА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купли-продажи.</w:t>
      </w:r>
      <w:r w:rsidRPr="00A45DB6">
        <w:rPr>
          <w:color w:val="777777"/>
        </w:rPr>
        <w:br/>
      </w:r>
      <w:r w:rsidRPr="00A45DB6">
        <w:rPr>
          <w:color w:val="000000"/>
        </w:rPr>
        <w:t>         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договора купли-продажи.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продаже.Начисленные проценты зачисляются в порядке, установленном </w:t>
      </w:r>
      <w:hyperlink r:id="rId17" w:history="1">
        <w:r w:rsidRPr="00A45DB6">
          <w:rPr>
            <w:color w:val="000000"/>
            <w:bdr w:val="none" w:sz="0" w:space="0" w:color="auto" w:frame="1"/>
          </w:rPr>
          <w:t>Бюджетным кодексом Российской Федерации</w:t>
        </w:r>
      </w:hyperlink>
      <w:r w:rsidRPr="00A45DB6">
        <w:rPr>
          <w:color w:val="000000"/>
        </w:rPr>
        <w:t>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7.4. Покупатель вправе оплатить приобретаемое муниципальное имущество досрочно.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С покупателя могут быть взысканы также убытки, причиненные неисполнением договора купли-продажи.</w:t>
      </w:r>
    </w:p>
    <w:p w:rsidR="007E0FD4" w:rsidRPr="00B45413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lastRenderedPageBreak/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:rsidR="007E0FD4" w:rsidRPr="00306555" w:rsidRDefault="007E0FD4" w:rsidP="007E0FD4">
      <w:pPr>
        <w:shd w:val="clear" w:color="auto" w:fill="FFFFFF"/>
        <w:spacing w:after="150"/>
        <w:ind w:firstLine="567"/>
        <w:jc w:val="center"/>
        <w:rPr>
          <w:b/>
          <w:color w:val="000000"/>
        </w:rPr>
      </w:pPr>
      <w:r w:rsidRPr="00A45DB6">
        <w:rPr>
          <w:color w:val="777777"/>
        </w:rPr>
        <w:br/>
      </w:r>
      <w:r w:rsidRPr="00A45DB6">
        <w:rPr>
          <w:color w:val="777777"/>
        </w:rPr>
        <w:br/>
      </w:r>
      <w:r w:rsidRPr="00306555">
        <w:rPr>
          <w:b/>
          <w:color w:val="000000"/>
        </w:rPr>
        <w:t> 8. ЗАЧИСЛЕНИЕ СРЕДСТВ, ПОЛУЧЕННЫХ ОТ ПРИВАТИЗАЦИИ МУНИЦИПАЛЬНОГО ИМУЩЕСТВА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</w:p>
    <w:p w:rsidR="007E0FD4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8.1. 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:rsidR="007E0FD4" w:rsidRPr="00B45413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8.2. Денежные средства, полученные от продажи муниципального имущества, подлежат перечислению в бюджет  сельсовета в полном объеме.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A45DB6">
        <w:rPr>
          <w:color w:val="000000"/>
        </w:rPr>
        <w:t> 8.3. Контроль за порядком и своевременностью перечисления в бюджет  сельсовета денежных средств, полученных от продажи муниципального имущества, осуществляет Продавец.</w:t>
      </w:r>
    </w:p>
    <w:p w:rsidR="007E0FD4" w:rsidRPr="00A45DB6" w:rsidRDefault="007E0FD4" w:rsidP="007E0FD4">
      <w:pPr>
        <w:shd w:val="clear" w:color="auto" w:fill="FFFFFF"/>
        <w:spacing w:after="300"/>
        <w:ind w:firstLine="567"/>
        <w:jc w:val="center"/>
        <w:outlineLvl w:val="2"/>
        <w:rPr>
          <w:b/>
          <w:bCs/>
          <w:color w:val="333333"/>
        </w:rPr>
      </w:pPr>
      <w:r w:rsidRPr="00A45DB6">
        <w:rPr>
          <w:b/>
          <w:bCs/>
          <w:color w:val="000000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9.1. Администрация  сельсовета ежегодно в срок до 1 марта представляет в  сельский Совет отчет о результатах приватизации муниципального имущества за прошедший год.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9.2.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 сельский Совет.</w:t>
      </w:r>
    </w:p>
    <w:p w:rsidR="007E0FD4" w:rsidRPr="00A45DB6" w:rsidRDefault="007E0FD4" w:rsidP="007E0FD4">
      <w:pPr>
        <w:shd w:val="clear" w:color="auto" w:fill="FFFFFF"/>
        <w:spacing w:after="150"/>
        <w:ind w:firstLine="567"/>
        <w:jc w:val="both"/>
        <w:rPr>
          <w:color w:val="777777"/>
        </w:rPr>
      </w:pPr>
      <w:r w:rsidRPr="00A45DB6">
        <w:rPr>
          <w:color w:val="000000"/>
        </w:rPr>
        <w:t> 9.3. Продавец ежеквартально представляет  в  сельский Совет депутатов  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  <w:r w:rsidRPr="00A45DB6">
        <w:rPr>
          <w:color w:val="000000"/>
        </w:rPr>
        <w:t> 9.4. Продавец ежеквартально представляет  в  сельский Совет депутатов 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</w:t>
      </w:r>
      <w:hyperlink r:id="rId18" w:history="1">
        <w:r w:rsidRPr="00A45DB6">
          <w:rPr>
            <w:color w:val="000000"/>
            <w:bdr w:val="none" w:sz="0" w:space="0" w:color="auto" w:frame="1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color w:val="000000"/>
        </w:rPr>
        <w:t>, с указанием перечня приватизированного муниципального имущества, а также срока и цены сделки приватизации.</w:t>
      </w:r>
      <w:r>
        <w:rPr>
          <w:color w:val="000000"/>
        </w:rPr>
        <w:t xml:space="preserve"> 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000000"/>
        </w:rPr>
      </w:pPr>
    </w:p>
    <w:p w:rsidR="007E0FD4" w:rsidRPr="00244057" w:rsidRDefault="007E0FD4" w:rsidP="007E0FD4">
      <w:pPr>
        <w:jc w:val="center"/>
        <w:rPr>
          <w:b/>
          <w:sz w:val="32"/>
          <w:szCs w:val="32"/>
        </w:rPr>
      </w:pPr>
      <w:r w:rsidRPr="00244057">
        <w:rPr>
          <w:b/>
          <w:noProof/>
        </w:rPr>
        <w:drawing>
          <wp:inline distT="0" distB="0" distL="0" distR="0">
            <wp:extent cx="409575" cy="541020"/>
            <wp:effectExtent l="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4" w:rsidRPr="00244057" w:rsidRDefault="007E0FD4" w:rsidP="007E0FD4">
      <w:pPr>
        <w:contextualSpacing/>
        <w:jc w:val="center"/>
        <w:rPr>
          <w:b/>
        </w:rPr>
      </w:pPr>
      <w:r w:rsidRPr="00244057">
        <w:rPr>
          <w:b/>
        </w:rPr>
        <w:t xml:space="preserve">ОКТЯБРЬСКИЙ  СЕЛЬСКИЙ СОВЕТ ДЕПУТАТОВ </w:t>
      </w:r>
    </w:p>
    <w:p w:rsidR="007E0FD4" w:rsidRPr="00244057" w:rsidRDefault="007E0FD4" w:rsidP="007E0FD4">
      <w:pPr>
        <w:contextualSpacing/>
        <w:jc w:val="center"/>
        <w:rPr>
          <w:b/>
        </w:rPr>
      </w:pPr>
      <w:r w:rsidRPr="00244057">
        <w:rPr>
          <w:b/>
        </w:rPr>
        <w:t>БОГУЧАНСКОГО РАЙОНА</w:t>
      </w:r>
    </w:p>
    <w:p w:rsidR="007E0FD4" w:rsidRPr="00244057" w:rsidRDefault="007E0FD4" w:rsidP="007E0FD4">
      <w:pPr>
        <w:contextualSpacing/>
        <w:jc w:val="center"/>
        <w:rPr>
          <w:b/>
        </w:rPr>
      </w:pPr>
      <w:r w:rsidRPr="00244057">
        <w:rPr>
          <w:b/>
        </w:rPr>
        <w:t>КРАСНОЯРСКОГО КРАЯ</w:t>
      </w:r>
    </w:p>
    <w:p w:rsidR="007E0FD4" w:rsidRPr="00244057" w:rsidRDefault="007E0FD4" w:rsidP="007E0FD4">
      <w:pPr>
        <w:pStyle w:val="ConsPlusTitle"/>
        <w:contextualSpacing/>
        <w:rPr>
          <w:b w:val="0"/>
          <w:sz w:val="24"/>
          <w:szCs w:val="24"/>
        </w:rPr>
      </w:pPr>
    </w:p>
    <w:p w:rsidR="007E0FD4" w:rsidRPr="00244057" w:rsidRDefault="007E0FD4" w:rsidP="007E0FD4">
      <w:pPr>
        <w:pStyle w:val="ConsPlusTitle"/>
        <w:contextualSpacing/>
        <w:jc w:val="center"/>
        <w:rPr>
          <w:sz w:val="24"/>
          <w:szCs w:val="24"/>
        </w:rPr>
      </w:pPr>
      <w:r w:rsidRPr="00244057">
        <w:rPr>
          <w:sz w:val="24"/>
          <w:szCs w:val="24"/>
        </w:rPr>
        <w:t>Р Е Ш Е Н И Е</w:t>
      </w:r>
    </w:p>
    <w:p w:rsidR="007E0FD4" w:rsidRPr="00244057" w:rsidRDefault="007E0FD4" w:rsidP="007E0FD4">
      <w:pPr>
        <w:pStyle w:val="ConsPlusTitle"/>
        <w:contextualSpacing/>
        <w:rPr>
          <w:b w:val="0"/>
          <w:sz w:val="24"/>
          <w:szCs w:val="24"/>
        </w:rPr>
      </w:pPr>
    </w:p>
    <w:p w:rsidR="007E0FD4" w:rsidRPr="00244057" w:rsidRDefault="007E0FD4" w:rsidP="007E0FD4">
      <w:pPr>
        <w:contextualSpacing/>
      </w:pPr>
      <w:r w:rsidRPr="00244057">
        <w:t xml:space="preserve">18.03.2021 г.       </w:t>
      </w:r>
      <w:r w:rsidR="007F6541">
        <w:tab/>
      </w:r>
      <w:r w:rsidRPr="00244057">
        <w:t xml:space="preserve">   п. Октябрьский         </w:t>
      </w:r>
      <w:r w:rsidR="007F6541">
        <w:tab/>
      </w:r>
      <w:r w:rsidRPr="00244057">
        <w:t xml:space="preserve">   № 50/137</w:t>
      </w:r>
    </w:p>
    <w:p w:rsidR="007E0FD4" w:rsidRPr="00244057" w:rsidRDefault="007E0FD4" w:rsidP="007E0FD4">
      <w:pPr>
        <w:shd w:val="clear" w:color="auto" w:fill="FFFFFF"/>
        <w:spacing w:after="150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                               </w:t>
      </w:r>
    </w:p>
    <w:p w:rsidR="007E0FD4" w:rsidRPr="00244057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  <w:r w:rsidRPr="00244057">
        <w:rPr>
          <w:bCs/>
          <w:szCs w:val="28"/>
        </w:rPr>
        <w:t xml:space="preserve">«Об утверждении прогнозного плана (программы) </w:t>
      </w:r>
    </w:p>
    <w:p w:rsidR="007E0FD4" w:rsidRPr="00244057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  <w:r w:rsidRPr="00244057">
        <w:rPr>
          <w:bCs/>
          <w:szCs w:val="28"/>
        </w:rPr>
        <w:t xml:space="preserve">приватизации муниципального имущества </w:t>
      </w:r>
    </w:p>
    <w:p w:rsidR="007E0FD4" w:rsidRPr="00244057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  <w:r w:rsidRPr="00244057">
        <w:rPr>
          <w:bCs/>
          <w:szCs w:val="28"/>
        </w:rPr>
        <w:t>муниципального образования  Октябрьского</w:t>
      </w:r>
    </w:p>
    <w:p w:rsidR="007E0FD4" w:rsidRPr="00244057" w:rsidRDefault="007E0FD4" w:rsidP="007E0FD4">
      <w:pPr>
        <w:shd w:val="clear" w:color="auto" w:fill="FFFFFF"/>
        <w:spacing w:after="150"/>
        <w:ind w:right="-28"/>
        <w:contextualSpacing/>
        <w:rPr>
          <w:bCs/>
          <w:szCs w:val="28"/>
        </w:rPr>
      </w:pPr>
      <w:r w:rsidRPr="00244057">
        <w:rPr>
          <w:bCs/>
          <w:szCs w:val="28"/>
        </w:rPr>
        <w:t>сельсовета на 2021 год и плановый период 2022 – 2023 годов»</w:t>
      </w:r>
    </w:p>
    <w:p w:rsidR="007E0FD4" w:rsidRPr="00244057" w:rsidRDefault="007E0FD4" w:rsidP="007E0FD4">
      <w:pPr>
        <w:shd w:val="clear" w:color="auto" w:fill="FFFFFF"/>
        <w:spacing w:after="150"/>
        <w:ind w:right="-28"/>
        <w:rPr>
          <w:color w:val="000000"/>
          <w:sz w:val="28"/>
          <w:szCs w:val="28"/>
        </w:rPr>
      </w:pPr>
    </w:p>
    <w:p w:rsidR="007E0FD4" w:rsidRPr="00244057" w:rsidRDefault="007E0FD4" w:rsidP="007E0FD4">
      <w:pPr>
        <w:shd w:val="clear" w:color="auto" w:fill="FFFFFF"/>
        <w:spacing w:after="150"/>
        <w:ind w:right="-28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муниципального имущества в МО Октябрьский сельсовет, утвержденным решением Октябрьского  сельского Совета депутатов от 18.03.2021 г., № 50-136, подпунктом 3, п.1, ст.7,ст.24,п.2, ст.29, Устава Октябрьского сельсовета Богучанского района, Октябрьский сельский Совет депутатов РЕШИЛ:</w:t>
      </w:r>
    </w:p>
    <w:p w:rsidR="007E0FD4" w:rsidRPr="00244057" w:rsidRDefault="007E0FD4" w:rsidP="007E0FD4">
      <w:pPr>
        <w:shd w:val="clear" w:color="auto" w:fill="FFFFFF"/>
        <w:spacing w:after="150"/>
        <w:ind w:right="-28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1.Прогнозный план (программу) приватизации муниципального имущества муниципального образования Октябрьского сельсовет на 2021 год и плановый период 2022 - 2023 годов, изложить в новой редакции, согласно приложению к настоящему решению.</w:t>
      </w:r>
    </w:p>
    <w:p w:rsidR="007E0FD4" w:rsidRPr="00244057" w:rsidRDefault="007E0FD4" w:rsidP="007E0FD4">
      <w:pPr>
        <w:shd w:val="clear" w:color="auto" w:fill="FFFFFF"/>
        <w:ind w:right="-28" w:firstLine="709"/>
        <w:jc w:val="both"/>
        <w:rPr>
          <w:rFonts w:ascii="Arial" w:hAnsi="Arial" w:cs="Arial"/>
          <w:color w:val="777777"/>
          <w:sz w:val="18"/>
          <w:szCs w:val="18"/>
        </w:rPr>
      </w:pPr>
    </w:p>
    <w:p w:rsidR="007E0FD4" w:rsidRPr="00244057" w:rsidRDefault="007E0FD4" w:rsidP="007E0FD4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244057">
        <w:rPr>
          <w:color w:val="000000"/>
          <w:sz w:val="28"/>
          <w:szCs w:val="28"/>
        </w:rPr>
        <w:t xml:space="preserve">2.Контроль за исполнением решения возложить на </w:t>
      </w:r>
      <w:r w:rsidRPr="00244057">
        <w:rPr>
          <w:sz w:val="28"/>
          <w:szCs w:val="28"/>
        </w:rPr>
        <w:t>Комиссию по  вопросам бюджета, финансовой, налоговой, экономической политики; имуществу сельсовета  и муниципального жилищного фонда.</w:t>
      </w:r>
    </w:p>
    <w:p w:rsidR="007E0FD4" w:rsidRPr="00244057" w:rsidRDefault="007E0FD4" w:rsidP="007E0FD4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244057">
        <w:rPr>
          <w:sz w:val="28"/>
          <w:szCs w:val="28"/>
        </w:rPr>
        <w:t xml:space="preserve">3.Настоящее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244057">
        <w:rPr>
          <w:sz w:val="28"/>
          <w:szCs w:val="28"/>
          <w:lang w:val="en-US"/>
        </w:rPr>
        <w:t>www</w:t>
      </w:r>
      <w:r w:rsidRPr="00244057">
        <w:rPr>
          <w:sz w:val="28"/>
          <w:szCs w:val="28"/>
        </w:rPr>
        <w:t>.</w:t>
      </w:r>
      <w:hyperlink r:id="rId19" w:tgtFrame="_blank" w:history="1">
        <w:r w:rsidRPr="00244057">
          <w:rPr>
            <w:bCs/>
            <w:sz w:val="28"/>
            <w:szCs w:val="28"/>
          </w:rPr>
          <w:t>oktyabrsky-adm.ru</w:t>
        </w:r>
      </w:hyperlink>
      <w:r w:rsidRPr="00244057">
        <w:rPr>
          <w:sz w:val="28"/>
          <w:szCs w:val="28"/>
        </w:rPr>
        <w:t>.</w:t>
      </w:r>
    </w:p>
    <w:p w:rsidR="007E0FD4" w:rsidRPr="00244057" w:rsidRDefault="007E0FD4" w:rsidP="007E0FD4">
      <w:pPr>
        <w:shd w:val="clear" w:color="auto" w:fill="FFFFFF"/>
        <w:spacing w:after="150"/>
        <w:ind w:right="-28" w:firstLine="426"/>
        <w:jc w:val="both"/>
        <w:rPr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 </w:t>
      </w:r>
    </w:p>
    <w:p w:rsidR="007E0FD4" w:rsidRPr="00244057" w:rsidRDefault="007E0FD4" w:rsidP="007E0FD4">
      <w:pPr>
        <w:ind w:firstLine="425"/>
        <w:contextualSpacing/>
        <w:jc w:val="both"/>
        <w:rPr>
          <w:sz w:val="28"/>
          <w:szCs w:val="28"/>
        </w:rPr>
      </w:pPr>
      <w:r w:rsidRPr="00244057">
        <w:rPr>
          <w:sz w:val="28"/>
          <w:szCs w:val="28"/>
        </w:rPr>
        <w:t>Председатель Октябрьского</w:t>
      </w:r>
    </w:p>
    <w:p w:rsidR="007E0FD4" w:rsidRPr="00244057" w:rsidRDefault="007E0FD4" w:rsidP="007E0FD4">
      <w:pPr>
        <w:ind w:firstLine="425"/>
        <w:contextualSpacing/>
        <w:jc w:val="both"/>
        <w:rPr>
          <w:sz w:val="28"/>
          <w:szCs w:val="28"/>
        </w:rPr>
      </w:pPr>
      <w:r w:rsidRPr="00244057">
        <w:rPr>
          <w:sz w:val="28"/>
          <w:szCs w:val="28"/>
        </w:rPr>
        <w:t>сельского Совета депутатов                                        С.М. Марченко</w:t>
      </w:r>
    </w:p>
    <w:p w:rsidR="007E0FD4" w:rsidRPr="00244057" w:rsidRDefault="007E0FD4" w:rsidP="007E0FD4">
      <w:pPr>
        <w:ind w:firstLine="425"/>
        <w:contextualSpacing/>
        <w:jc w:val="both"/>
        <w:rPr>
          <w:sz w:val="28"/>
          <w:szCs w:val="28"/>
        </w:rPr>
      </w:pPr>
    </w:p>
    <w:p w:rsidR="007E0FD4" w:rsidRPr="00244057" w:rsidRDefault="007E0FD4" w:rsidP="007E0FD4">
      <w:pPr>
        <w:ind w:firstLine="425"/>
        <w:contextualSpacing/>
        <w:jc w:val="both"/>
        <w:rPr>
          <w:sz w:val="28"/>
          <w:szCs w:val="28"/>
        </w:rPr>
      </w:pPr>
      <w:r w:rsidRPr="00244057">
        <w:rPr>
          <w:sz w:val="28"/>
          <w:szCs w:val="28"/>
        </w:rPr>
        <w:t>Глава Октябрьского сельсовета                                  Р.А. Нельк</w:t>
      </w:r>
    </w:p>
    <w:p w:rsidR="007E0FD4" w:rsidRPr="00244057" w:rsidRDefault="007E0FD4" w:rsidP="007E0FD4">
      <w:pPr>
        <w:ind w:firstLine="709"/>
        <w:jc w:val="both"/>
        <w:rPr>
          <w:color w:val="000000"/>
          <w:sz w:val="28"/>
          <w:szCs w:val="28"/>
        </w:rPr>
      </w:pPr>
    </w:p>
    <w:p w:rsidR="007E0FD4" w:rsidRPr="00244057" w:rsidRDefault="007E0FD4" w:rsidP="007E0FD4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7E0FD4" w:rsidRPr="00244057" w:rsidRDefault="007E0FD4" w:rsidP="007E0FD4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7E0FD4" w:rsidRPr="00244057" w:rsidRDefault="007E0FD4" w:rsidP="007E0FD4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7E0FD4" w:rsidRDefault="007E0FD4" w:rsidP="007E0FD4">
      <w:pPr>
        <w:shd w:val="clear" w:color="auto" w:fill="FFFFFF"/>
        <w:spacing w:after="150"/>
        <w:contextualSpacing/>
        <w:jc w:val="right"/>
        <w:rPr>
          <w:color w:val="000000"/>
          <w:szCs w:val="20"/>
        </w:rPr>
      </w:pPr>
    </w:p>
    <w:p w:rsidR="007E0FD4" w:rsidRDefault="007E0FD4" w:rsidP="007E0FD4">
      <w:pPr>
        <w:shd w:val="clear" w:color="auto" w:fill="FFFFFF"/>
        <w:spacing w:after="150"/>
        <w:contextualSpacing/>
        <w:jc w:val="right"/>
        <w:rPr>
          <w:color w:val="000000"/>
          <w:szCs w:val="20"/>
        </w:rPr>
      </w:pPr>
    </w:p>
    <w:p w:rsidR="007E0FD4" w:rsidRPr="00244057" w:rsidRDefault="007E0FD4" w:rsidP="007E0FD4">
      <w:pPr>
        <w:shd w:val="clear" w:color="auto" w:fill="FFFFFF"/>
        <w:spacing w:after="150"/>
        <w:contextualSpacing/>
        <w:jc w:val="right"/>
        <w:rPr>
          <w:color w:val="000000"/>
          <w:szCs w:val="20"/>
        </w:rPr>
      </w:pPr>
      <w:r w:rsidRPr="00244057">
        <w:rPr>
          <w:color w:val="000000"/>
          <w:szCs w:val="20"/>
        </w:rPr>
        <w:lastRenderedPageBreak/>
        <w:t>Приложение</w:t>
      </w:r>
      <w:r>
        <w:rPr>
          <w:color w:val="000000"/>
          <w:szCs w:val="20"/>
        </w:rPr>
        <w:t xml:space="preserve"> </w:t>
      </w:r>
      <w:r w:rsidRPr="00244057">
        <w:rPr>
          <w:color w:val="000000"/>
          <w:szCs w:val="20"/>
        </w:rPr>
        <w:t xml:space="preserve">к решению 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right"/>
        <w:rPr>
          <w:rFonts w:ascii="Arial" w:hAnsi="Arial" w:cs="Arial"/>
          <w:color w:val="777777"/>
          <w:szCs w:val="20"/>
        </w:rPr>
      </w:pPr>
      <w:r w:rsidRPr="00244057">
        <w:rPr>
          <w:color w:val="000000"/>
          <w:szCs w:val="20"/>
        </w:rPr>
        <w:t>Октябрьского сельского</w:t>
      </w:r>
    </w:p>
    <w:p w:rsidR="007E0FD4" w:rsidRPr="00244057" w:rsidRDefault="007E0FD4" w:rsidP="007E0FD4">
      <w:pPr>
        <w:shd w:val="clear" w:color="auto" w:fill="FFFFFF"/>
        <w:spacing w:after="150"/>
        <w:ind w:left="5103"/>
        <w:contextualSpacing/>
        <w:jc w:val="right"/>
        <w:rPr>
          <w:color w:val="000000"/>
          <w:szCs w:val="20"/>
        </w:rPr>
      </w:pPr>
      <w:r w:rsidRPr="00244057">
        <w:rPr>
          <w:color w:val="000000"/>
          <w:szCs w:val="20"/>
        </w:rPr>
        <w:t>Совета депутатов</w:t>
      </w:r>
    </w:p>
    <w:p w:rsidR="007E0FD4" w:rsidRPr="00244057" w:rsidRDefault="007E0FD4" w:rsidP="007E0FD4">
      <w:pPr>
        <w:shd w:val="clear" w:color="auto" w:fill="FFFFFF"/>
        <w:spacing w:after="150"/>
        <w:ind w:left="5103"/>
        <w:contextualSpacing/>
        <w:jc w:val="right"/>
        <w:rPr>
          <w:color w:val="000000"/>
          <w:szCs w:val="20"/>
        </w:rPr>
      </w:pPr>
      <w:r w:rsidRPr="00244057">
        <w:rPr>
          <w:color w:val="000000"/>
          <w:szCs w:val="20"/>
        </w:rPr>
        <w:t>от 18.03.2021 г. № 50-137</w:t>
      </w:r>
    </w:p>
    <w:p w:rsidR="007E0FD4" w:rsidRPr="00244057" w:rsidRDefault="007E0FD4" w:rsidP="007E0FD4">
      <w:pPr>
        <w:shd w:val="clear" w:color="auto" w:fill="FFFFFF"/>
        <w:spacing w:after="150"/>
        <w:ind w:left="5103"/>
        <w:contextualSpacing/>
        <w:jc w:val="right"/>
        <w:rPr>
          <w:rFonts w:ascii="Arial" w:hAnsi="Arial" w:cs="Arial"/>
          <w:color w:val="777777"/>
          <w:sz w:val="20"/>
          <w:szCs w:val="18"/>
        </w:rPr>
      </w:pPr>
      <w:r w:rsidRPr="00244057">
        <w:rPr>
          <w:b/>
          <w:bCs/>
          <w:color w:val="000000"/>
          <w:szCs w:val="20"/>
        </w:rPr>
        <w:t> 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b/>
          <w:bCs/>
          <w:color w:val="000000"/>
          <w:sz w:val="28"/>
          <w:szCs w:val="28"/>
        </w:rPr>
        <w:t>Прогнозный план (программа)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b/>
          <w:bCs/>
          <w:color w:val="000000"/>
          <w:sz w:val="28"/>
          <w:szCs w:val="28"/>
        </w:rPr>
        <w:t>приватизации муниципального имущества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b/>
          <w:bCs/>
          <w:color w:val="000000"/>
          <w:sz w:val="28"/>
          <w:szCs w:val="28"/>
        </w:rPr>
        <w:t>муниципального образования Октябрьский сельсовет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b/>
          <w:bCs/>
          <w:color w:val="000000"/>
          <w:sz w:val="28"/>
          <w:szCs w:val="28"/>
        </w:rPr>
        <w:t>на 2021 год и плановый период 2022 – 2023 годов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 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  <w:u w:val="single"/>
        </w:rPr>
        <w:t>Раздел I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  <w:u w:val="single"/>
        </w:rPr>
        <w:t>Направления политики муниципального образования</w:t>
      </w:r>
      <w:r w:rsidRPr="00244057">
        <w:rPr>
          <w:bCs/>
          <w:color w:val="000000"/>
          <w:sz w:val="28"/>
          <w:szCs w:val="28"/>
          <w:u w:val="single"/>
        </w:rPr>
        <w:t xml:space="preserve"> Октябрьский</w:t>
      </w:r>
      <w:r w:rsidRPr="00244057">
        <w:rPr>
          <w:color w:val="000000"/>
          <w:sz w:val="28"/>
          <w:szCs w:val="28"/>
          <w:u w:val="single"/>
        </w:rPr>
        <w:t xml:space="preserve"> сельсовет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  <w:u w:val="single"/>
        </w:rPr>
        <w:t>в сфере приватизации, задачи приватизации муниципального имущества</w:t>
      </w:r>
    </w:p>
    <w:p w:rsidR="007E0FD4" w:rsidRPr="00244057" w:rsidRDefault="007E0FD4" w:rsidP="007E0FD4">
      <w:pPr>
        <w:shd w:val="clear" w:color="auto" w:fill="FFFFFF"/>
        <w:spacing w:after="150"/>
        <w:contextualSpacing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  <w:u w:val="single"/>
        </w:rPr>
        <w:t>2020 году и плановом периоде 2021-2022 годов</w:t>
      </w:r>
    </w:p>
    <w:p w:rsidR="007E0FD4" w:rsidRPr="00244057" w:rsidRDefault="007E0FD4" w:rsidP="007E0FD4">
      <w:pPr>
        <w:shd w:val="clear" w:color="auto" w:fill="FFFFFF"/>
        <w:spacing w:after="150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 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Прогнозный план приватизации муниципального имущества муниципального образования Октябрьский сельсовет на 2021 год и на плановый период 2022-2023 годов (далее по тексту – План приватизации) разработан 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решением Октябрьского сельского Совета депутатов от 18.03.2021г. №50-137 «Об утверждении Положения о порядке и условиях приватизации муниципального имущества в муниципальном образовании Октябрьский сельсовет».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Основными задачами и направлениями политики в сфере приватизации муниципального имущества в 2022-2023 годах являются: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1) оптимизация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самоуправления;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2) создание условий для развития рынка недвижимости и расширения налогооблагаемой базы;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3) обеспечение поступления неналоговых доходов в местный бюджет от приватизации муниципального имущества;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4) реализация единой государственной политики в сфере приватизации объектов муниципального имущества.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В 2021 году планируется продолжить проведение мероприятий по приватизации муниципального имущества в целях оптимизации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самоуправления.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 xml:space="preserve">Реализация предложенного муниципального имущества, указанного в настоящем Плане приватизации, не приведет к ухудшению социально-экономического положения на территории муниципального образования </w:t>
      </w:r>
      <w:r w:rsidRPr="00244057">
        <w:rPr>
          <w:color w:val="000000"/>
          <w:sz w:val="28"/>
          <w:szCs w:val="28"/>
        </w:rPr>
        <w:lastRenderedPageBreak/>
        <w:t>Октябрьский сельсовет и не повлечет существенных структурных изменений в экономике муниципального образования.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Исходя из оценки прогнозируемой стоимости объектов, предлагаемых к приватизации в 2021 году, ожидается поступление доходов от приватизации имущества в местный бюджет в размере 467 000,00 рублей, от продажи объектов недвижимого имущества способами приватизации, предусмотренными Федеральным законом от 21.12.2001 № 178-ФЗ.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В 2022 и 2023 годах планируются поступления в местный бюджет от приватизации объектов муниципального недвижимого имущества 0,00 тыс. рублей, в том числе: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- ожидаемые поступления платежей от реализации объектов недвижимого имущества, планируемых к включению в План приватизации, составят: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в 2022 году –  0,00 рублей;</w:t>
      </w:r>
    </w:p>
    <w:p w:rsidR="007E0FD4" w:rsidRPr="00244057" w:rsidRDefault="007E0FD4" w:rsidP="007E0FD4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в 2023 году –   0,00 рублей.</w:t>
      </w:r>
    </w:p>
    <w:p w:rsidR="007E0FD4" w:rsidRPr="00244057" w:rsidRDefault="007E0FD4" w:rsidP="007E0FD4">
      <w:pPr>
        <w:shd w:val="clear" w:color="auto" w:fill="FFFFFF"/>
        <w:spacing w:after="150"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 </w:t>
      </w:r>
      <w:r w:rsidRPr="00244057">
        <w:rPr>
          <w:color w:val="000000"/>
          <w:sz w:val="28"/>
          <w:szCs w:val="28"/>
          <w:u w:val="single"/>
        </w:rPr>
        <w:t>Раздел II</w:t>
      </w:r>
    </w:p>
    <w:p w:rsidR="007E0FD4" w:rsidRPr="00244057" w:rsidRDefault="007E0FD4" w:rsidP="007E0FD4">
      <w:pPr>
        <w:shd w:val="clear" w:color="auto" w:fill="FFFFFF"/>
        <w:spacing w:after="150"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  <w:u w:val="single"/>
        </w:rPr>
        <w:t>Муниципальное имущество, предлагаемое к приватизации</w:t>
      </w:r>
    </w:p>
    <w:p w:rsidR="007E0FD4" w:rsidRPr="00244057" w:rsidRDefault="007E0FD4" w:rsidP="007E0FD4">
      <w:pPr>
        <w:shd w:val="clear" w:color="auto" w:fill="FFFFFF"/>
        <w:spacing w:after="150"/>
        <w:jc w:val="center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  <w:u w:val="single"/>
        </w:rPr>
        <w:t>в 2021 году и плановом периоде 2022-2023 годов</w:t>
      </w:r>
    </w:p>
    <w:p w:rsidR="007E0FD4" w:rsidRPr="00244057" w:rsidRDefault="007E0FD4" w:rsidP="007E0FD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1.Муниципальное имущество, предлагаемое к приватизации в 2021 г:</w:t>
      </w:r>
    </w:p>
    <w:tbl>
      <w:tblPr>
        <w:tblW w:w="1034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2132"/>
        <w:gridCol w:w="1418"/>
        <w:gridCol w:w="1983"/>
        <w:gridCol w:w="851"/>
        <w:gridCol w:w="1418"/>
        <w:gridCol w:w="994"/>
        <w:gridCol w:w="991"/>
      </w:tblGrid>
      <w:tr w:rsidR="007E0FD4" w:rsidRPr="00244057" w:rsidTr="007E0FD4"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№</w:t>
            </w:r>
          </w:p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п/п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Наименование объекта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Местонахождение объекта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Уточняющий номер (VIN/ номер кузова и др)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Год выпуска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Прогнозируемая цена продажи, руб.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Способ приватизации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16"/>
                <w:szCs w:val="18"/>
              </w:rPr>
            </w:pPr>
            <w:r w:rsidRPr="00244057">
              <w:rPr>
                <w:color w:val="000000"/>
                <w:sz w:val="16"/>
                <w:szCs w:val="18"/>
              </w:rPr>
              <w:t>Предполагаемые сроки приватизации</w:t>
            </w:r>
          </w:p>
        </w:tc>
      </w:tr>
      <w:tr w:rsidR="007E0FD4" w:rsidRPr="00244057" w:rsidTr="007E0FD4">
        <w:trPr>
          <w:trHeight w:val="139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right="-108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 xml:space="preserve">Погрузчик фронтальный СТК </w:t>
            </w:r>
            <w:r w:rsidRPr="00244057">
              <w:rPr>
                <w:color w:val="000000"/>
                <w:sz w:val="20"/>
                <w:szCs w:val="18"/>
                <w:lang w:val="en-US"/>
              </w:rPr>
              <w:t>LW</w:t>
            </w:r>
            <w:r w:rsidRPr="00244057">
              <w:rPr>
                <w:color w:val="000000"/>
                <w:sz w:val="20"/>
                <w:szCs w:val="18"/>
              </w:rPr>
              <w:t xml:space="preserve"> 920</w:t>
            </w:r>
            <w:r w:rsidRPr="00244057">
              <w:rPr>
                <w:color w:val="000000"/>
                <w:sz w:val="20"/>
                <w:szCs w:val="18"/>
                <w:lang w:val="en-US"/>
              </w:rPr>
              <w:t>S</w:t>
            </w:r>
            <w:r w:rsidRPr="00244057">
              <w:rPr>
                <w:color w:val="000000"/>
                <w:sz w:val="20"/>
                <w:szCs w:val="18"/>
              </w:rPr>
              <w:t>,</w:t>
            </w:r>
          </w:p>
          <w:p w:rsidR="007E0FD4" w:rsidRPr="00244057" w:rsidRDefault="007E0FD4" w:rsidP="007E0FD4">
            <w:pPr>
              <w:spacing w:line="312" w:lineRule="atLeast"/>
              <w:ind w:right="-108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 xml:space="preserve"> гос. № 24 ХК 1246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 xml:space="preserve">п. Октябрьский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rFonts w:ascii="Arial" w:hAnsi="Arial" w:cs="Arial"/>
                <w:color w:val="777777"/>
                <w:sz w:val="20"/>
                <w:szCs w:val="18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2013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342 000,00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Аукцион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2021 год</w:t>
            </w:r>
          </w:p>
        </w:tc>
      </w:tr>
      <w:tr w:rsidR="007E0FD4" w:rsidRPr="00244057" w:rsidTr="007E0FD4">
        <w:trPr>
          <w:trHeight w:val="4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ind w:left="-106" w:right="-108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Пассажирское транспортное средство ГАЗ -3221,</w:t>
            </w:r>
          </w:p>
          <w:p w:rsidR="007E0FD4" w:rsidRPr="00244057" w:rsidRDefault="007E0FD4" w:rsidP="007E0FD4">
            <w:pPr>
              <w:spacing w:line="312" w:lineRule="atLeast"/>
              <w:ind w:left="-106" w:right="-108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 xml:space="preserve"> гос. № А594СК24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ind w:left="-106" w:right="-108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п. Октябрьский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  <w:lang w:val="en-US"/>
              </w:rPr>
            </w:pPr>
            <w:r w:rsidRPr="00244057">
              <w:rPr>
                <w:rFonts w:ascii="Arial" w:hAnsi="Arial" w:cs="Arial"/>
                <w:sz w:val="20"/>
                <w:szCs w:val="18"/>
                <w:lang w:val="en-US"/>
              </w:rPr>
              <w:t>X9632210070564311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2007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12</w:t>
            </w:r>
            <w:r w:rsidRPr="00244057">
              <w:rPr>
                <w:color w:val="000000"/>
                <w:sz w:val="20"/>
                <w:szCs w:val="18"/>
                <w:lang w:val="en-US"/>
              </w:rPr>
              <w:t xml:space="preserve">5 </w:t>
            </w:r>
            <w:r w:rsidRPr="00244057">
              <w:rPr>
                <w:color w:val="000000"/>
                <w:sz w:val="20"/>
                <w:szCs w:val="18"/>
              </w:rPr>
              <w:t>000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Аукцион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FD4" w:rsidRPr="00244057" w:rsidRDefault="007E0FD4" w:rsidP="007E0FD4">
            <w:pPr>
              <w:spacing w:line="312" w:lineRule="atLeast"/>
              <w:jc w:val="center"/>
              <w:rPr>
                <w:color w:val="000000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2021 год</w:t>
            </w:r>
          </w:p>
        </w:tc>
      </w:tr>
      <w:tr w:rsidR="007E0FD4" w:rsidRPr="00244057" w:rsidTr="007E0FD4">
        <w:trPr>
          <w:trHeight w:val="331"/>
        </w:trPr>
        <w:tc>
          <w:tcPr>
            <w:tcW w:w="3356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spacing w:line="312" w:lineRule="atLeast"/>
              <w:ind w:left="-106" w:right="-108"/>
              <w:jc w:val="center"/>
              <w:rPr>
                <w:rFonts w:ascii="Arial" w:hAnsi="Arial" w:cs="Arial"/>
                <w:color w:val="777777"/>
                <w:sz w:val="20"/>
                <w:szCs w:val="18"/>
              </w:rPr>
            </w:pPr>
            <w:r w:rsidRPr="00244057">
              <w:rPr>
                <w:color w:val="000000"/>
                <w:sz w:val="20"/>
                <w:szCs w:val="18"/>
                <w:lang w:val="en-US"/>
              </w:rPr>
              <w:t>467</w:t>
            </w:r>
            <w:r w:rsidRPr="00244057">
              <w:rPr>
                <w:color w:val="000000"/>
                <w:sz w:val="20"/>
                <w:szCs w:val="18"/>
              </w:rPr>
              <w:t xml:space="preserve"> 000,00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rPr>
                <w:rFonts w:ascii="Arial" w:hAnsi="Arial" w:cs="Arial"/>
                <w:color w:val="777777"/>
                <w:sz w:val="20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FD4" w:rsidRPr="00244057" w:rsidRDefault="007E0FD4" w:rsidP="007E0FD4">
            <w:pPr>
              <w:rPr>
                <w:rFonts w:ascii="Arial" w:hAnsi="Arial" w:cs="Arial"/>
                <w:color w:val="777777"/>
                <w:sz w:val="20"/>
                <w:szCs w:val="18"/>
              </w:rPr>
            </w:pPr>
          </w:p>
        </w:tc>
      </w:tr>
    </w:tbl>
    <w:p w:rsidR="007E0FD4" w:rsidRPr="00244057" w:rsidRDefault="007E0FD4" w:rsidP="007E0FD4">
      <w:pPr>
        <w:shd w:val="clear" w:color="auto" w:fill="FFFFFF"/>
        <w:spacing w:after="150"/>
        <w:rPr>
          <w:rFonts w:ascii="Arial" w:hAnsi="Arial" w:cs="Arial"/>
          <w:color w:val="777777"/>
          <w:sz w:val="18"/>
          <w:szCs w:val="18"/>
        </w:rPr>
      </w:pPr>
    </w:p>
    <w:p w:rsidR="007E0FD4" w:rsidRPr="00244057" w:rsidRDefault="007E0FD4" w:rsidP="007E0FD4">
      <w:pPr>
        <w:shd w:val="clear" w:color="auto" w:fill="FFFFFF"/>
        <w:spacing w:after="150"/>
        <w:ind w:firstLine="709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Примечание: При проведении работ по технической инвентаризации может произойти уточнение технических характеристик объектов недвижимости.</w:t>
      </w:r>
    </w:p>
    <w:p w:rsidR="007E0FD4" w:rsidRPr="00773693" w:rsidRDefault="007E0FD4" w:rsidP="007E0FD4">
      <w:pPr>
        <w:shd w:val="clear" w:color="auto" w:fill="FFFFFF"/>
        <w:spacing w:after="150"/>
        <w:ind w:firstLine="709"/>
        <w:rPr>
          <w:rFonts w:ascii="Arial" w:hAnsi="Arial" w:cs="Arial"/>
          <w:color w:val="777777"/>
          <w:sz w:val="18"/>
          <w:szCs w:val="18"/>
        </w:rPr>
      </w:pPr>
      <w:r w:rsidRPr="00244057">
        <w:rPr>
          <w:color w:val="000000"/>
          <w:sz w:val="28"/>
          <w:szCs w:val="28"/>
        </w:rPr>
        <w:t>2. Муниципальное имущество, предлагаемое к приватизации в 2022-2023 году отсутствует.</w:t>
      </w: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</w:p>
    <w:p w:rsidR="007E0FD4" w:rsidRDefault="007E0FD4" w:rsidP="007E0FD4">
      <w:pPr>
        <w:shd w:val="clear" w:color="auto" w:fill="FFFFFF"/>
        <w:ind w:firstLine="567"/>
        <w:jc w:val="both"/>
        <w:rPr>
          <w:color w:val="777777"/>
        </w:rPr>
      </w:pPr>
    </w:p>
    <w:p w:rsidR="007E0FD4" w:rsidRDefault="007E0FD4" w:rsidP="007E0FD4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552135" cy="740099"/>
            <wp:effectExtent l="0" t="0" r="635" b="3175"/>
            <wp:docPr id="3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0" cy="7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D4" w:rsidRPr="00B9647F" w:rsidRDefault="007E0FD4" w:rsidP="007E0FD4">
      <w:pPr>
        <w:keepNext/>
        <w:spacing w:line="100" w:lineRule="atLeast"/>
        <w:jc w:val="center"/>
        <w:rPr>
          <w:sz w:val="20"/>
        </w:rPr>
      </w:pPr>
    </w:p>
    <w:p w:rsidR="007E0FD4" w:rsidRPr="003C0D86" w:rsidRDefault="007E0FD4" w:rsidP="007E0FD4">
      <w:pPr>
        <w:keepNext/>
        <w:spacing w:line="100" w:lineRule="atLeast"/>
        <w:jc w:val="center"/>
        <w:rPr>
          <w:sz w:val="28"/>
        </w:rPr>
      </w:pPr>
      <w:r w:rsidRPr="003C0D86">
        <w:rPr>
          <w:sz w:val="28"/>
        </w:rPr>
        <w:t>ОКТЯБРЬСКИЙ СЕЛЬСКИЙ СОВЕТ ДЕПУТАТОВ</w:t>
      </w:r>
    </w:p>
    <w:p w:rsidR="007E0FD4" w:rsidRPr="003C0D86" w:rsidRDefault="007E0FD4" w:rsidP="007E0FD4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БОГУЧАНСКОГО РАЙОНА</w:t>
      </w:r>
    </w:p>
    <w:p w:rsidR="007E0FD4" w:rsidRPr="003C0D86" w:rsidRDefault="007E0FD4" w:rsidP="007E0FD4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КРАСНОЯРСКОГО КРАЯ</w:t>
      </w:r>
    </w:p>
    <w:p w:rsidR="007E0FD4" w:rsidRPr="00B9647F" w:rsidRDefault="007E0FD4" w:rsidP="007E0FD4">
      <w:pPr>
        <w:spacing w:line="100" w:lineRule="atLeast"/>
        <w:rPr>
          <w:sz w:val="20"/>
        </w:rPr>
      </w:pPr>
    </w:p>
    <w:p w:rsidR="007E0FD4" w:rsidRDefault="007E0FD4" w:rsidP="007E0FD4">
      <w:pPr>
        <w:spacing w:line="100" w:lineRule="atLeast"/>
        <w:jc w:val="center"/>
        <w:rPr>
          <w:bCs/>
          <w:sz w:val="28"/>
        </w:rPr>
      </w:pPr>
      <w:r w:rsidRPr="003C0D86">
        <w:rPr>
          <w:bCs/>
          <w:sz w:val="28"/>
        </w:rPr>
        <w:t>РЕШЕНИЕ</w:t>
      </w:r>
    </w:p>
    <w:p w:rsidR="007E0FD4" w:rsidRPr="00B9647F" w:rsidRDefault="007E0FD4" w:rsidP="007E0FD4">
      <w:pPr>
        <w:spacing w:line="100" w:lineRule="atLeast"/>
        <w:rPr>
          <w:sz w:val="16"/>
        </w:rPr>
      </w:pPr>
    </w:p>
    <w:p w:rsidR="007E0FD4" w:rsidRDefault="007E0FD4" w:rsidP="007E0FD4">
      <w:pPr>
        <w:spacing w:line="100" w:lineRule="atLeast"/>
        <w:jc w:val="both"/>
      </w:pPr>
      <w:r>
        <w:t xml:space="preserve">        18.03.21г.</w:t>
      </w:r>
      <w:r w:rsidR="007F6541">
        <w:tab/>
      </w:r>
      <w:r w:rsidR="007F6541">
        <w:tab/>
      </w:r>
      <w:r>
        <w:tab/>
        <w:t>п. Октябрьский</w:t>
      </w:r>
      <w:r>
        <w:tab/>
      </w:r>
      <w:r>
        <w:tab/>
      </w:r>
      <w:r w:rsidR="007F6541">
        <w:tab/>
      </w:r>
      <w:r w:rsidR="007F6541">
        <w:tab/>
      </w:r>
      <w:r>
        <w:t>№ 50/138</w:t>
      </w:r>
    </w:p>
    <w:p w:rsidR="007E0FD4" w:rsidRPr="00E12616" w:rsidRDefault="007E0FD4" w:rsidP="007E0FD4">
      <w:pPr>
        <w:pStyle w:val="af9"/>
        <w:rPr>
          <w:sz w:val="28"/>
          <w:szCs w:val="28"/>
        </w:rPr>
      </w:pPr>
    </w:p>
    <w:p w:rsidR="007E0FD4" w:rsidRPr="007F6541" w:rsidRDefault="007E0FD4" w:rsidP="007E0FD4">
      <w:pPr>
        <w:shd w:val="clear" w:color="auto" w:fill="FFFFFF"/>
        <w:ind w:firstLine="567"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7F6541">
        <w:rPr>
          <w:b/>
          <w:bCs/>
          <w:sz w:val="26"/>
          <w:szCs w:val="26"/>
          <w:bdr w:val="none" w:sz="0" w:space="0" w:color="auto" w:frame="1"/>
        </w:rPr>
        <w:t xml:space="preserve">О создании комиссии по контролю </w:t>
      </w:r>
    </w:p>
    <w:p w:rsidR="007E0FD4" w:rsidRPr="007F6541" w:rsidRDefault="007E0FD4" w:rsidP="007E0FD4">
      <w:pPr>
        <w:shd w:val="clear" w:color="auto" w:fill="FFFFFF"/>
        <w:ind w:firstLine="567"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7F6541">
        <w:rPr>
          <w:b/>
          <w:bCs/>
          <w:sz w:val="26"/>
          <w:szCs w:val="26"/>
          <w:bdr w:val="none" w:sz="0" w:space="0" w:color="auto" w:frame="1"/>
        </w:rPr>
        <w:t xml:space="preserve">за достоверностью сведений о </w:t>
      </w:r>
    </w:p>
    <w:p w:rsidR="007E0FD4" w:rsidRPr="007F6541" w:rsidRDefault="007E0FD4" w:rsidP="007E0FD4">
      <w:pPr>
        <w:shd w:val="clear" w:color="auto" w:fill="FFFFFF"/>
        <w:ind w:firstLine="567"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7F6541">
        <w:rPr>
          <w:b/>
          <w:bCs/>
          <w:sz w:val="26"/>
          <w:szCs w:val="26"/>
          <w:bdr w:val="none" w:sz="0" w:space="0" w:color="auto" w:frame="1"/>
        </w:rPr>
        <w:t xml:space="preserve">доходах, расходах, об имуществе </w:t>
      </w:r>
    </w:p>
    <w:p w:rsidR="007E0FD4" w:rsidRPr="007F6541" w:rsidRDefault="007E0FD4" w:rsidP="007E0FD4">
      <w:pPr>
        <w:shd w:val="clear" w:color="auto" w:fill="FFFFFF"/>
        <w:ind w:firstLine="567"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7F6541">
        <w:rPr>
          <w:b/>
          <w:bCs/>
          <w:sz w:val="26"/>
          <w:szCs w:val="26"/>
          <w:bdr w:val="none" w:sz="0" w:space="0" w:color="auto" w:frame="1"/>
        </w:rPr>
        <w:t>и обязательствах имущественного</w:t>
      </w:r>
    </w:p>
    <w:p w:rsidR="007E0FD4" w:rsidRPr="00B63F3A" w:rsidRDefault="007E0FD4" w:rsidP="007E0FD4">
      <w:pPr>
        <w:shd w:val="clear" w:color="auto" w:fill="FFFFFF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7F6541">
        <w:rPr>
          <w:b/>
          <w:bCs/>
          <w:sz w:val="26"/>
          <w:szCs w:val="26"/>
          <w:bdr w:val="none" w:sz="0" w:space="0" w:color="auto" w:frame="1"/>
        </w:rPr>
        <w:t>характера, представляемых депутатами</w:t>
      </w:r>
    </w:p>
    <w:p w:rsidR="007E0FD4" w:rsidRPr="00E12616" w:rsidRDefault="007E0FD4" w:rsidP="007E0FD4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 xml:space="preserve">В целях организации работы по исполнению законодательства о противодействии коррупции, руководствуясь Федеральными законами от 25 декабря 2008 года № 273-ФЗ «О противодействии коррупции», от 03 декабря 2012 года № 230-ФЗ «О контроле за соответствием расходов лиц, замещающих государственные должности, от 06 октября 2003 года № 131-ФЗ «О общих принципах организации местного самоуправления в Российской Федерации и иных лиц их доходам», </w:t>
      </w:r>
      <w:r>
        <w:rPr>
          <w:sz w:val="28"/>
          <w:szCs w:val="28"/>
        </w:rPr>
        <w:t>Октябрьский сельский Совет депутатов</w:t>
      </w:r>
    </w:p>
    <w:p w:rsidR="007E0FD4" w:rsidRPr="00E12616" w:rsidRDefault="007E0FD4" w:rsidP="007E0FD4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>РЕШИЛ:</w:t>
      </w:r>
    </w:p>
    <w:p w:rsidR="007E0FD4" w:rsidRPr="00E12616" w:rsidRDefault="007E0FD4" w:rsidP="007E0FD4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>1. Утвердить прилагаемые:</w:t>
      </w:r>
    </w:p>
    <w:p w:rsidR="007E0FD4" w:rsidRPr="00E12616" w:rsidRDefault="007E0FD4" w:rsidP="007E0FD4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 xml:space="preserve">1.1. Положение 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 xml:space="preserve">Октябрьского сельского </w:t>
      </w:r>
      <w:r w:rsidRPr="00E1261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Богучанского района, Красноярского края (Приложение №1).</w:t>
      </w:r>
    </w:p>
    <w:p w:rsidR="007E0FD4" w:rsidRDefault="007E0FD4" w:rsidP="007E0FD4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 xml:space="preserve">1.2. Состав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 xml:space="preserve">Октябрьского сельского </w:t>
      </w:r>
      <w:r w:rsidRPr="00E1261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Богучанского района, Красноярского края (Приложение №2).</w:t>
      </w:r>
    </w:p>
    <w:p w:rsidR="007E0FD4" w:rsidRPr="00B63F3A" w:rsidRDefault="007E0FD4" w:rsidP="00B63F3A">
      <w:pPr>
        <w:pStyle w:val="21"/>
        <w:spacing w:line="276" w:lineRule="auto"/>
        <w:ind w:right="-55" w:firstLine="708"/>
        <w:rPr>
          <w:sz w:val="28"/>
          <w:szCs w:val="28"/>
        </w:rPr>
      </w:pPr>
      <w:r w:rsidRPr="00B63F3A">
        <w:rPr>
          <w:sz w:val="28"/>
          <w:szCs w:val="28"/>
        </w:rPr>
        <w:t>2.Контроль исполнения настоящего Решения возложить на Комиссию по законодательству и правовым вопросам благоустройству территории сельсовета</w:t>
      </w:r>
      <w:bookmarkStart w:id="1" w:name="dst127"/>
      <w:bookmarkStart w:id="2" w:name="dst76"/>
      <w:bookmarkEnd w:id="1"/>
      <w:bookmarkEnd w:id="2"/>
      <w:r w:rsidRPr="00B63F3A">
        <w:rPr>
          <w:sz w:val="28"/>
          <w:szCs w:val="28"/>
        </w:rPr>
        <w:t>.</w:t>
      </w:r>
    </w:p>
    <w:p w:rsidR="007E0FD4" w:rsidRPr="00B63F3A" w:rsidRDefault="007E0FD4" w:rsidP="00B63F3A">
      <w:pPr>
        <w:pStyle w:val="21"/>
        <w:spacing w:line="276" w:lineRule="auto"/>
        <w:ind w:right="-55" w:firstLine="708"/>
        <w:rPr>
          <w:sz w:val="28"/>
          <w:szCs w:val="28"/>
        </w:rPr>
      </w:pPr>
      <w:r w:rsidRPr="00B63F3A">
        <w:rPr>
          <w:sz w:val="28"/>
          <w:szCs w:val="28"/>
        </w:rPr>
        <w:t xml:space="preserve">3.Настоящее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B63F3A">
        <w:rPr>
          <w:sz w:val="28"/>
          <w:szCs w:val="28"/>
          <w:lang w:val="en-US"/>
        </w:rPr>
        <w:t>www</w:t>
      </w:r>
      <w:r w:rsidRPr="00B63F3A">
        <w:rPr>
          <w:sz w:val="28"/>
          <w:szCs w:val="28"/>
        </w:rPr>
        <w:t>.</w:t>
      </w:r>
      <w:hyperlink r:id="rId20" w:tgtFrame="_blank" w:history="1">
        <w:r w:rsidRPr="00B63F3A">
          <w:rPr>
            <w:bCs/>
            <w:sz w:val="28"/>
            <w:szCs w:val="28"/>
          </w:rPr>
          <w:t>oktyabrsky-adm.ru</w:t>
        </w:r>
      </w:hyperlink>
      <w:r w:rsidRPr="00B63F3A">
        <w:rPr>
          <w:sz w:val="28"/>
          <w:szCs w:val="28"/>
        </w:rPr>
        <w:t>.</w:t>
      </w:r>
    </w:p>
    <w:p w:rsidR="007E0FD4" w:rsidRPr="00451D8C" w:rsidRDefault="007E0FD4" w:rsidP="007E0FD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51D8C">
        <w:rPr>
          <w:rFonts w:eastAsiaTheme="minorHAnsi"/>
          <w:sz w:val="28"/>
          <w:szCs w:val="28"/>
          <w:lang w:eastAsia="en-US"/>
        </w:rPr>
        <w:t>Председатель Октябрьского</w:t>
      </w:r>
    </w:p>
    <w:p w:rsidR="007E0FD4" w:rsidRPr="00451D8C" w:rsidRDefault="007E0FD4" w:rsidP="007E0FD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51D8C">
        <w:rPr>
          <w:rFonts w:eastAsiaTheme="minorHAnsi"/>
          <w:sz w:val="28"/>
          <w:szCs w:val="28"/>
          <w:lang w:eastAsia="en-US"/>
        </w:rPr>
        <w:t>сельского Совета депутатов                                    С.М. Марченко</w:t>
      </w:r>
    </w:p>
    <w:p w:rsidR="007F6541" w:rsidRDefault="007F6541" w:rsidP="007E0FD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650A" w:rsidRDefault="007E0FD4" w:rsidP="0013473B">
      <w:pPr>
        <w:ind w:firstLine="426"/>
        <w:jc w:val="both"/>
        <w:rPr>
          <w:bCs/>
        </w:rPr>
      </w:pPr>
      <w:r w:rsidRPr="00451D8C">
        <w:rPr>
          <w:rFonts w:eastAsiaTheme="minorHAnsi"/>
          <w:sz w:val="28"/>
          <w:szCs w:val="28"/>
          <w:lang w:eastAsia="en-US"/>
        </w:rPr>
        <w:t>Глава Октябрьского сельсовета                              Р.А. Нельк</w:t>
      </w:r>
    </w:p>
    <w:p w:rsidR="003F650A" w:rsidRDefault="003F650A" w:rsidP="007F459F">
      <w:pPr>
        <w:jc w:val="center"/>
        <w:rPr>
          <w:bCs/>
        </w:rPr>
      </w:pPr>
    </w:p>
    <w:p w:rsidR="00B63F3A" w:rsidRPr="005370CB" w:rsidRDefault="00B63F3A" w:rsidP="00B63F3A">
      <w:pPr>
        <w:jc w:val="right"/>
      </w:pPr>
      <w:r w:rsidRPr="005370CB">
        <w:t>Приложение №1 к Решению</w:t>
      </w:r>
      <w:r w:rsidRPr="005370CB">
        <w:br/>
        <w:t> Октябрьского сельского Совета депутатов</w:t>
      </w:r>
      <w:r w:rsidRPr="005370CB">
        <w:br/>
        <w:t>от  18.03.2021 г. № 50-138</w:t>
      </w:r>
    </w:p>
    <w:p w:rsidR="00B63F3A" w:rsidRPr="005370CB" w:rsidRDefault="00B63F3A" w:rsidP="00B63F3A">
      <w:pPr>
        <w:shd w:val="clear" w:color="auto" w:fill="FFFFFF"/>
        <w:ind w:firstLine="567"/>
        <w:jc w:val="center"/>
      </w:pPr>
    </w:p>
    <w:p w:rsidR="00B63F3A" w:rsidRPr="005370CB" w:rsidRDefault="00B63F3A" w:rsidP="00B63F3A">
      <w:pPr>
        <w:shd w:val="clear" w:color="auto" w:fill="FFFFFF"/>
        <w:ind w:firstLine="567"/>
        <w:jc w:val="center"/>
        <w:rPr>
          <w:b/>
          <w:bCs/>
          <w:bdr w:val="none" w:sz="0" w:space="0" w:color="auto" w:frame="1"/>
        </w:rPr>
      </w:pPr>
      <w:r w:rsidRPr="005370CB">
        <w:rPr>
          <w:b/>
          <w:bCs/>
          <w:bdr w:val="none" w:sz="0" w:space="0" w:color="auto" w:frame="1"/>
        </w:rPr>
        <w:t xml:space="preserve">ПОЛОЖЕНИЕ </w:t>
      </w:r>
    </w:p>
    <w:p w:rsidR="00B63F3A" w:rsidRPr="005370CB" w:rsidRDefault="00B63F3A" w:rsidP="00B63F3A">
      <w:pPr>
        <w:shd w:val="clear" w:color="auto" w:fill="FFFFFF"/>
        <w:ind w:firstLine="567"/>
        <w:jc w:val="center"/>
      </w:pPr>
      <w:r w:rsidRPr="005370CB">
        <w:rPr>
          <w:b/>
          <w:bCs/>
          <w:bdr w:val="none" w:sz="0" w:space="0" w:color="auto" w:frame="1"/>
        </w:rPr>
        <w:t>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Октябрьского сельского Совета депутатов Богучанского района Красноярского края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 xml:space="preserve">1. Настоящее положение в соответствии с Федеральными законами регулирует правоотношения в сфере создания и деятельности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 w:rsidRPr="005370CB">
        <w:rPr>
          <w:bCs/>
          <w:bdr w:val="none" w:sz="0" w:space="0" w:color="auto" w:frame="1"/>
        </w:rPr>
        <w:t>Октябрьского сельского Совета депутатов Богучанского района Красноярского края</w:t>
      </w:r>
      <w:r w:rsidRPr="005370CB">
        <w:t xml:space="preserve"> (далее – комиссия).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 xml:space="preserve">2. Комиссия образуется Решением </w:t>
      </w:r>
      <w:r w:rsidRPr="005370CB">
        <w:rPr>
          <w:bCs/>
          <w:bdr w:val="none" w:sz="0" w:space="0" w:color="auto" w:frame="1"/>
        </w:rPr>
        <w:t>Октябрьского сельского Совета депутатов Богучанского района Красноярского края</w:t>
      </w:r>
      <w:r w:rsidRPr="005370CB">
        <w:t>, которым утверждается её состав.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3. В состав комиссии входят депутаты, которые избирают председателя комиссии, его заместителя, секретаря.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4. Комиссия состоит из трех человек.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7. Основной задачей комиссии является проведение в порядке, определяемом настоящим положением, проверки: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достоверности и полноты сведений о доходах, об имуществе и обязательствах имущественного характера, представляемых депутатами;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определение соответствия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8. Депутат ежегодно не позднее 01 апреля года, следующего за отчетным финансовым годом, представляет по утвержденной Указом Президента Российской Федерации от 23 июня 2014 года № 460 форме справки в комиссию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  (супруга) и несовершеннолетних детей.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9. Депутат обязан в срок, установленный пунктом 8 настоящего положения, представить по утвержденной Указом Президента Российской Федерации от 23 июня 2014 года № 460 форме справки сведения о своих расходах, а также о расходах своей (своего)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 его супруги (супруга) за три последних года, предшествующих году предоставления сведений, и об источниках получения средств, за счет которых совершены эти сделки.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10. Депутат представляет в комиссию: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сведения о доходах супруги (супруга) и несовершеннолетних детей, полученных за отчетный период (с 1 января по 31 декабря) от всех 4 источников (включая заработную плату, пенсии, пособия, иные выплаты), а также сведения об имуществе и об их обязательствах имущественного характера по состоянию на конец отчетного периода.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11. Сведения о доходах, об имуществе и обязательствахимущественного характера, представляемые депутатами в соответствии с пунктом 10 настоящего положения, включают в себя, в том числе сведения: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об обязательствах имущественного характера за пределами территории Российской Федерации.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12. При наличии сведений, указанных в пункте 9 настоящего положения, данные сведения представляются депутатом в комиссию в году, следующем за годом совершения сделки, одновременно со сведениями, указанными в пункте 8 настоящего положения.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13. Основанием для проведения проверки является информация, представленная в письменной форме в установленном порядке: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правоохранительными и другими государственными органами;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3) Общественной палатой Российской Федерации;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4) общероссийскими средствами массовой информации.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14. Информация анонимного характера не может служить основанием для проведения проверки.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15. Проверка проводится в срок, не превышающий 60 дней со дня принятия решения о её проведении. По решению Комиссии срок проведенияпроверки может быть продлен до 90 дней.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16. Проверка соблюдения депутатом,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проверка соблюдения запрета) проводится по основаниям, предусмотренным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79-ФЗ). Проверка соблюдения запрета осуществляется комиссией в порядке и сроки, предусмотренные настоящим положением для осуществления проверки соблюдения депутатом установленных ограничений и запретов, с учетом особенностей, установленных Федеральным законом № 79-ФЗ.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 xml:space="preserve">17. Контроль и проверка за соответствием расходов депутата, его супруги (супруга) и несовершеннолетних детей доходу депутата и его супруги (супруга) осуществляется в соответствии с Федеральным законом 03 декабря 2012 года № 230-ФЗ «О контроле за </w:t>
      </w:r>
      <w:r w:rsidRPr="005370CB">
        <w:lastRenderedPageBreak/>
        <w:t>соответствием расходов лиц, замещающих государственные должности, и иных лиц их доходам» (далее –Федеральный закон № 230-ФЗ).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18. Решение о проведении проверки, за исключением проверки, указанной в пункте 17 настоящего положения, принимается на заседании комиссии.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19. В случае,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8 настоящего положения, с соблюдением процедуры, установленной настоящим положением.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Уточненные сведения, представленные депутатом, после истечения срока, указанного в пункте 8 настоящего Положения, не считаются представленными с нарушением срока.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20.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21. Сведения о доходах, расходах, об имуществе и обязательствах имущественного характера, представляемые в соответствии с настоящим положением депутатами,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22. Члены комиссии, в обязанности которых входит работа со сведениями о доходах, расходах,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23. Сведения о доходах, расходах, об имуществе и обязательствах имущественного характера, представляемые депутатом ежегодно, и информация о результатах проверки достоверности и полноты этих сведений приобщаются к личному делу депутата.</w:t>
      </w:r>
    </w:p>
    <w:p w:rsidR="00B63F3A" w:rsidRPr="005370CB" w:rsidRDefault="00B63F3A" w:rsidP="00B63F3A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5370CB">
        <w:t xml:space="preserve">24.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</w:t>
      </w:r>
      <w:r w:rsidRPr="005370CB">
        <w:rPr>
          <w:szCs w:val="28"/>
        </w:rPr>
        <w:t xml:space="preserve">на официальном сайте администрации Октябрьского сельсовета </w:t>
      </w:r>
      <w:r w:rsidRPr="005370CB">
        <w:rPr>
          <w:szCs w:val="28"/>
          <w:lang w:val="en-US"/>
        </w:rPr>
        <w:t>www</w:t>
      </w:r>
      <w:r w:rsidRPr="005370CB">
        <w:rPr>
          <w:szCs w:val="28"/>
        </w:rPr>
        <w:t>.</w:t>
      </w:r>
      <w:hyperlink r:id="rId21" w:tgtFrame="_blank" w:history="1">
        <w:r w:rsidRPr="005370CB">
          <w:rPr>
            <w:bCs/>
            <w:szCs w:val="28"/>
          </w:rPr>
          <w:t>oktyabrsky-adm.ru</w:t>
        </w:r>
      </w:hyperlink>
      <w:r w:rsidRPr="005370CB">
        <w:rPr>
          <w:szCs w:val="28"/>
        </w:rPr>
        <w:t>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25. При осуществлении проверки председатель комиссии вправе: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проводить собеседование с депутатом;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изучать представленные депутатом дополнительные материалы,которые приобщаются к материалам проверки;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депутата, его супруги (супруга) и несовершеннолетних детей; о достоверности и полноте сведений, представленных депутатом; о соблюдении депутатом установленных запретов и ограничений;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4) наводить справки у физических лиц и получать от них информацию с их согласия.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26. В запросе, предусмотренном в подпункте 3 пункта 25, пункте 28 настоящего положения, указываются: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фамилия, имя, отчество руководителя государственного органа или организации, в которые направляется запрос;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2) нормативный правовой акт, на основании которого направляется запрос;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 о несоблюдении им установленных ограничений;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4) содержание и объем сведений, подлежащих проверке;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5) фамилия, инициалы и номер телефона лица, подготовившего запрос;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6) срок представления запрашиваемых сведений;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8) другие необходимые сведения.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27.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председателем комиссии.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28.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Совета депутатов.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29. Председатель комиссии обеспечивает: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30.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31. Депутат вправе: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давать пояснения в письменной форме: в ходе проверки; по вопросам, указанным в подпункте 2 пункта 29 настоящего положения; по результатам проверки;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представлять дополнительные материалы и давать по ним пояснения в письменной форме;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3) обращаться в комиссию с подлежащим удовлетворению ходатайством о проведении с ним беседы по вопросам, указанным в подпункте 2 пункта 29 настоящего Положения.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32. Пояснения, указанные в пункте 31 настоящего положения, приобщаются к материалам проверки.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33. Результаты проверки рассматриваются на открытом заседании комиссии, на котором представители средств массовой информации могут присутствовать при условии подачи заявки о присутствии не позднее 10 днейдо даты его проведения.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34. Основаниями для проведения заседания комиссии являются: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необходимость принятия решения о проведении проверки при наличии основания, предусмотренного пунктом 13 настоящего положения;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представление председателем комиссии материалов проверки, свидетельствующих: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- о представлении депутатом недостоверных или неполных сведений, предусмотренных подпунктом 1 пункта 7 настоящего положения;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- о несоблюдении депутатом ограничений и запретов, установленных федеральными законами, законами Российской Федерации, нормативными правовыми актами Российской Федерации, Уставом Октябрьского сельсовета Богучанского района Красноярского края (далее Устав сельского поселения);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- о несоответствии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3) поступившее в комиссию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4) представление председателя комиссии или любого члена комиссии, касающееся обеспечения соблюдения депутатами ограничений и запретов, требований к должностному поведению и (или) требования об урегулировании конфликта интересов, установленных федеральным</w:t>
      </w:r>
      <w:r w:rsidR="00931E29">
        <w:t xml:space="preserve"> </w:t>
      </w:r>
      <w:r w:rsidRPr="005370CB">
        <w:t>законами, Уставом сельского поселения;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5) поступившее в комиссию уведомление депутата, о возникновении личной заинтересованности при исполнении им обязанностей, как депутата, которая приводит или может привести к конфликту интересов.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35. По итогам рассмотрения вопроса, указанного в абзаце второмподпункта 2 пункта 34 настоящего положения, комиссия принимает одно из следующих решений: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сведения, представленные депутатом в соответствии с подпунктом 1 пункта 7 настоящего положения, являются достоверными и полными;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установить, что сведения, представленные депутатом в соответствии с подпунктом 1 пункта 7 настоящего положения, являются недостоверными и (или) неполными.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36. По итогам рассмотрения вопроса, указанного в абзаце третьем подпункта 2 пункта 34 настоящего положения, комиссия принимает одно из следующих решений: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депутат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Уставом сельского поселения;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установить, что депутат не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Уставом сельского поселения.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37. По итогам рассмотрения вопроса, указанного в абзаце четвертом подпункта 2 пункта 34 настоящего положения, комиссия принимает одно из следующих решений: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соответствуют их общему доходу;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не соответствуют их общему доходу. В этом случае комиссия сообщает о несоответствии председателю Совета депутатов сельского поселения для принятия решения об осуществлении контроля за расходами депутата.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38. По итогам рассмотрения вопроса, указанного в подпункте 3 пункта34 настоящего положения, комиссия принимает одно из следующих решений: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39. По итогам рассмотрения вопроса, указанного в подпункте 4 пункта 34 настоящего положения, комиссия принимает одно из следующих решений: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депутат соблюдал ограничения и запреты, требования к должностному поведению и (или) требования об урегулировании конфликта интересов;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установить, что депутат не соблюдал ограничения и запреты, требования к должностному поведению и (или) требования об урегулировании конфликта интересов. В этом случае комиссия рекомендует председателю Совета депутатов сельского поселения указать депутату на недопустимость нарушения ограничений и запретов, требований к должностному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40. По итогам рассмотрения вопроса, указанного в подпункте 5 пункта34 настоящего положения, комиссия принимает одно из следующих решений: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1) признать, что при исполнении депутатом должностных обязанностей конфликт интересов отсутствует;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2)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(или) председателю Совета депутатов сельского поселения принять меры по урегулированию конфликта интересов или по недопущению его возникновения;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3) признать, что депутат не соблюдал требования об урегулировании конфликта интересов. В этом случае комиссия рекомендует председателю Совета депутатов сельского поселения применить к депутату конкретную меру ответственности.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41.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№ 230-ФЗ, Федеральным законом № 79-ФЗ.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42. Решения комиссии по вопросам, указанным в пункте 34 настоящего Положения принимаются при открытом голосовании простым большинством голосов присутствующих на заседании членов комиссии при равенстве голосов, голос председателя комиссии является решающим.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45. Копии протокола заседания комиссии в 7-дневный срок со дня заседания направляются председателю Совета депутатов сельского поселения, депутату, а также по решению комиссии - иным заинтересованным лицам.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46. Копия протокола заседания комиссии приобщается к личному делу депутата, в отношении которого рассмотрен вопрос о достоверности и полноте сведений о доходах, расходах, об имуществе и обязательствах имущественного характера, представляемых депутатами Совета депутатов сельского поселения, соблюдении ограничений и запретов, обязанностей установленных федеральными законами, законами Российской Федерации, нормативными правовыми актами Российской Федерации, Уставом сельского поселения.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сельского поселения, ответственным за взаимодействие администрации сельского поселения с Советом депутатов сельского поселения.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48. 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 теми организациями предоставившими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49. Подлинники справок о доходах, расходах, об имуществе и обязательствах имущественного характера, поступивших в комиссию, по окончании календарного года направляются в администрацию сельского поселения для приобщения к личным делам.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50. Копии справок и материалы проверки хранятся в комиссии, после</w:t>
      </w:r>
      <w:r>
        <w:t xml:space="preserve"> </w:t>
      </w:r>
      <w:r w:rsidRPr="005370CB">
        <w:t>чего подлежат уничтожению до дня сложения полномочий Совета депутатов.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right"/>
      </w:pP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right"/>
      </w:pPr>
      <w:r w:rsidRPr="005370CB">
        <w:t>Приложение№2 к Решению</w:t>
      </w:r>
      <w:r w:rsidRPr="005370CB">
        <w:br/>
        <w:t> Октябрьского сельского Совета депутатов</w:t>
      </w:r>
      <w:r w:rsidRPr="005370CB">
        <w:br/>
        <w:t>от  19.03.2021 г.  № 50-138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both"/>
      </w:pPr>
      <w:r w:rsidRPr="005370CB">
        <w:t> 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center"/>
      </w:pPr>
      <w:r w:rsidRPr="005370CB">
        <w:t>СОСТАВ</w:t>
      </w:r>
    </w:p>
    <w:p w:rsidR="00B63F3A" w:rsidRPr="005370CB" w:rsidRDefault="00B63F3A" w:rsidP="00B63F3A">
      <w:pPr>
        <w:shd w:val="clear" w:color="auto" w:fill="FFFFFF"/>
        <w:ind w:firstLine="567"/>
        <w:jc w:val="center"/>
      </w:pPr>
      <w:r w:rsidRPr="005370CB">
        <w:t>комиссии по контролю за достоверностью сведений о доходах, расходах, об имуществе</w:t>
      </w:r>
    </w:p>
    <w:p w:rsidR="00B63F3A" w:rsidRPr="005370CB" w:rsidRDefault="00B63F3A" w:rsidP="00B63F3A">
      <w:pPr>
        <w:shd w:val="clear" w:color="auto" w:fill="FFFFFF"/>
        <w:ind w:firstLine="567"/>
        <w:jc w:val="center"/>
      </w:pPr>
      <w:r w:rsidRPr="005370CB">
        <w:t xml:space="preserve">и обязательствах имущественного характера, представляемых депутатами </w:t>
      </w:r>
      <w:r w:rsidRPr="005370CB">
        <w:rPr>
          <w:bCs/>
          <w:bdr w:val="none" w:sz="0" w:space="0" w:color="auto" w:frame="1"/>
        </w:rPr>
        <w:t>Октябрьского сельского Совета депутатов Богучанского района Красноярского края</w:t>
      </w:r>
    </w:p>
    <w:p w:rsidR="00B63F3A" w:rsidRPr="005370CB" w:rsidRDefault="00B63F3A" w:rsidP="00B63F3A">
      <w:pPr>
        <w:shd w:val="clear" w:color="auto" w:fill="FFFFFF"/>
        <w:spacing w:before="120" w:after="120"/>
        <w:ind w:firstLine="567"/>
        <w:jc w:val="center"/>
      </w:pPr>
      <w:r w:rsidRPr="005370CB">
        <w:t> </w:t>
      </w:r>
    </w:p>
    <w:tbl>
      <w:tblPr>
        <w:tblW w:w="0" w:type="auto"/>
        <w:tblInd w:w="562" w:type="dxa"/>
        <w:tblLook w:val="04A0"/>
      </w:tblPr>
      <w:tblGrid>
        <w:gridCol w:w="426"/>
        <w:gridCol w:w="3462"/>
        <w:gridCol w:w="3260"/>
        <w:gridCol w:w="1843"/>
      </w:tblGrid>
      <w:tr w:rsidR="00B63F3A" w:rsidRPr="005370CB" w:rsidTr="00B63F3A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A" w:rsidRPr="005370CB" w:rsidRDefault="00B63F3A" w:rsidP="00B63F3A">
            <w:pPr>
              <w:jc w:val="center"/>
              <w:rPr>
                <w:lang w:val="en-US"/>
              </w:rPr>
            </w:pPr>
            <w:r w:rsidRPr="005370CB">
              <w:rPr>
                <w:lang w:val="en-US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3A" w:rsidRPr="005370CB" w:rsidRDefault="00B63F3A" w:rsidP="00B63F3A">
            <w:pPr>
              <w:rPr>
                <w:color w:val="000000"/>
              </w:rPr>
            </w:pPr>
            <w:r w:rsidRPr="005370CB">
              <w:rPr>
                <w:color w:val="000000"/>
              </w:rPr>
              <w:t>Лях Юрий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3A" w:rsidRPr="005370CB" w:rsidRDefault="00B63F3A" w:rsidP="00B63F3A">
            <w:r w:rsidRPr="005370CB"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3A" w:rsidRPr="005370CB" w:rsidRDefault="00B63F3A" w:rsidP="00B63F3A">
            <w:pPr>
              <w:jc w:val="center"/>
            </w:pPr>
            <w:r w:rsidRPr="005370CB">
              <w:t>89233051844</w:t>
            </w:r>
          </w:p>
        </w:tc>
      </w:tr>
      <w:tr w:rsidR="00B63F3A" w:rsidRPr="005370CB" w:rsidTr="00B63F3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A" w:rsidRPr="005370CB" w:rsidRDefault="00B63F3A" w:rsidP="00B63F3A">
            <w:pPr>
              <w:jc w:val="center"/>
            </w:pPr>
            <w:r w:rsidRPr="005370CB"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3A" w:rsidRPr="005370CB" w:rsidRDefault="00B63F3A" w:rsidP="00B63F3A">
            <w:pPr>
              <w:rPr>
                <w:color w:val="000000"/>
              </w:rPr>
            </w:pPr>
            <w:r w:rsidRPr="005370CB">
              <w:rPr>
                <w:color w:val="000000"/>
              </w:rPr>
              <w:t>Созыкин Пётр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3A" w:rsidRPr="005370CB" w:rsidRDefault="00B63F3A" w:rsidP="00B63F3A">
            <w:r w:rsidRPr="005370CB">
              <w:t>Заместитель председателя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3A" w:rsidRPr="005370CB" w:rsidRDefault="00B63F3A" w:rsidP="00B63F3A">
            <w:pPr>
              <w:jc w:val="center"/>
            </w:pPr>
            <w:r w:rsidRPr="005370CB">
              <w:t>89232996570</w:t>
            </w:r>
          </w:p>
        </w:tc>
      </w:tr>
      <w:tr w:rsidR="00B63F3A" w:rsidRPr="003E0834" w:rsidTr="00B63F3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A" w:rsidRPr="005370CB" w:rsidRDefault="00B63F3A" w:rsidP="00B63F3A">
            <w:pPr>
              <w:jc w:val="center"/>
            </w:pPr>
            <w:r w:rsidRPr="005370CB"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3A" w:rsidRPr="005370CB" w:rsidRDefault="00B63F3A" w:rsidP="00B63F3A">
            <w:pPr>
              <w:rPr>
                <w:color w:val="000000"/>
              </w:rPr>
            </w:pPr>
            <w:r w:rsidRPr="005370CB">
              <w:rPr>
                <w:color w:val="000000"/>
              </w:rPr>
              <w:t>Евдокимов Евгений Юрьевич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3A" w:rsidRPr="005370CB" w:rsidRDefault="00B63F3A" w:rsidP="00B63F3A">
            <w:r w:rsidRPr="005370CB">
              <w:t>Секретарь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F3A" w:rsidRPr="003E0834" w:rsidRDefault="00B63F3A" w:rsidP="00B63F3A">
            <w:pPr>
              <w:jc w:val="center"/>
            </w:pPr>
            <w:r w:rsidRPr="005370CB">
              <w:t>89233761814</w:t>
            </w:r>
          </w:p>
        </w:tc>
      </w:tr>
    </w:tbl>
    <w:p w:rsidR="00B63F3A" w:rsidRDefault="00B63F3A" w:rsidP="00B63F3A">
      <w:pPr>
        <w:jc w:val="center"/>
      </w:pPr>
    </w:p>
    <w:p w:rsidR="00B63F3A" w:rsidRDefault="00B63F3A" w:rsidP="00B63F3A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3A" w:rsidRPr="00E146F8" w:rsidRDefault="00B63F3A" w:rsidP="00B63F3A">
      <w:pPr>
        <w:keepNext/>
        <w:jc w:val="center"/>
        <w:rPr>
          <w:b/>
          <w:sz w:val="32"/>
          <w:szCs w:val="32"/>
        </w:rPr>
      </w:pPr>
    </w:p>
    <w:p w:rsidR="00B63F3A" w:rsidRPr="00E146F8" w:rsidRDefault="00B63F3A" w:rsidP="00B63F3A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B63F3A" w:rsidRPr="00E146F8" w:rsidRDefault="00B63F3A" w:rsidP="00B63F3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B63F3A" w:rsidRPr="00E146F8" w:rsidRDefault="00B63F3A" w:rsidP="00B63F3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B63F3A" w:rsidRPr="00E146F8" w:rsidRDefault="00B63F3A" w:rsidP="00B63F3A">
      <w:pPr>
        <w:rPr>
          <w:sz w:val="20"/>
          <w:szCs w:val="20"/>
        </w:rPr>
      </w:pPr>
    </w:p>
    <w:p w:rsidR="00B63F3A" w:rsidRPr="00E146F8" w:rsidRDefault="00B63F3A" w:rsidP="00B63F3A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РЕШЕНИЕ</w:t>
      </w:r>
    </w:p>
    <w:p w:rsidR="00B63F3A" w:rsidRPr="00E146F8" w:rsidRDefault="00B63F3A" w:rsidP="00B63F3A">
      <w:pPr>
        <w:rPr>
          <w:sz w:val="28"/>
          <w:szCs w:val="28"/>
        </w:rPr>
      </w:pPr>
    </w:p>
    <w:p w:rsidR="00B63F3A" w:rsidRDefault="00B63F3A" w:rsidP="00B63F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18.0.2021 г.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</w:t>
      </w:r>
      <w:r w:rsidRPr="00E146F8">
        <w:rPr>
          <w:sz w:val="28"/>
          <w:szCs w:val="28"/>
        </w:rPr>
        <w:t xml:space="preserve">  п. Октябрьский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46F8">
        <w:rPr>
          <w:sz w:val="28"/>
          <w:szCs w:val="28"/>
        </w:rPr>
        <w:t xml:space="preserve"> № </w:t>
      </w:r>
      <w:r>
        <w:rPr>
          <w:sz w:val="28"/>
          <w:szCs w:val="28"/>
        </w:rPr>
        <w:t>50/139</w:t>
      </w: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86">
        <w:rPr>
          <w:rFonts w:ascii="Times New Roman" w:hAnsi="Times New Roman" w:cs="Times New Roman"/>
          <w:sz w:val="28"/>
          <w:szCs w:val="28"/>
        </w:rPr>
        <w:t xml:space="preserve">Об избрании Заместителя Председателя </w:t>
      </w:r>
    </w:p>
    <w:p w:rsidR="00B63F3A" w:rsidRPr="00551586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8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86">
        <w:rPr>
          <w:rFonts w:ascii="Times New Roman" w:hAnsi="Times New Roman" w:cs="Times New Roman"/>
          <w:sz w:val="28"/>
          <w:szCs w:val="28"/>
        </w:rPr>
        <w:t>депутатов Октябрьского сельсовета</w:t>
      </w: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Pr="00AC0AAB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Pr="00B63F3A" w:rsidRDefault="00B63F3A" w:rsidP="00B63F3A">
      <w:pPr>
        <w:pStyle w:val="1"/>
        <w:shd w:val="clear" w:color="auto" w:fill="FFFFFF"/>
        <w:spacing w:before="0" w:after="144" w:line="242" w:lineRule="atLeast"/>
        <w:jc w:val="both"/>
        <w:rPr>
          <w:b w:val="0"/>
          <w:color w:val="auto"/>
        </w:rPr>
      </w:pPr>
      <w:r w:rsidRPr="00B63F3A">
        <w:rPr>
          <w:b w:val="0"/>
          <w:color w:val="auto"/>
        </w:rPr>
        <w:t>В соответствии с Федеральный закон "Об основных гарантиях избирательных прав и права на участие в референдуме граждан Российской Федерации" от 12.06.2002 N 67-ФЗ, Устава Октябрьского сельсовета Совета</w:t>
      </w:r>
      <w:r>
        <w:rPr>
          <w:b w:val="0"/>
          <w:color w:val="auto"/>
        </w:rPr>
        <w:t xml:space="preserve"> </w:t>
      </w:r>
      <w:r w:rsidRPr="00B63F3A">
        <w:rPr>
          <w:b w:val="0"/>
          <w:color w:val="auto"/>
        </w:rPr>
        <w:t>депутатов,  ст.6,  Регламента Октябрьского сельского Совет депутатов</w:t>
      </w:r>
    </w:p>
    <w:p w:rsidR="00B63F3A" w:rsidRDefault="00B63F3A" w:rsidP="00B63F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Pr="006E52A7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3F3A" w:rsidRDefault="00B63F3A" w:rsidP="00B63F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результатов тайного голосования избрать Заместителем Председателя Октябрьского</w:t>
      </w:r>
      <w:r w:rsidRPr="00E146F8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 Совета депутатов Агеенко Евгения Васильевича на период  полномочий Октябрьского</w:t>
      </w:r>
      <w:r w:rsidRPr="00E146F8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 Совет депутатов.</w:t>
      </w:r>
    </w:p>
    <w:p w:rsidR="00B63F3A" w:rsidRDefault="00B63F3A" w:rsidP="00B63F3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46F8">
        <w:rPr>
          <w:rFonts w:ascii="Times New Roman" w:hAnsi="Times New Roman"/>
          <w:sz w:val="28"/>
          <w:szCs w:val="28"/>
        </w:rPr>
        <w:t>. Контроль за исполнен</w:t>
      </w:r>
      <w:r>
        <w:rPr>
          <w:rFonts w:ascii="Times New Roman" w:hAnsi="Times New Roman"/>
          <w:sz w:val="28"/>
          <w:szCs w:val="28"/>
        </w:rPr>
        <w:t>ием настоящего решения возлагаю на себя.</w:t>
      </w:r>
    </w:p>
    <w:p w:rsidR="00B63F3A" w:rsidRDefault="00B63F3A" w:rsidP="00B63F3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576413">
        <w:rPr>
          <w:rFonts w:ascii="Times New Roman" w:hAnsi="Times New Roman"/>
          <w:sz w:val="28"/>
          <w:szCs w:val="28"/>
          <w:lang w:val="en-US"/>
        </w:rPr>
        <w:t>www</w:t>
      </w:r>
      <w:r w:rsidRPr="00576413">
        <w:rPr>
          <w:rFonts w:ascii="Times New Roman" w:hAnsi="Times New Roman"/>
          <w:sz w:val="28"/>
          <w:szCs w:val="28"/>
        </w:rPr>
        <w:t>.</w:t>
      </w:r>
      <w:hyperlink r:id="rId22" w:tgtFrame="_blank" w:history="1">
        <w:r w:rsidRPr="00576413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576413">
        <w:rPr>
          <w:rFonts w:ascii="Times New Roman" w:hAnsi="Times New Roman"/>
          <w:sz w:val="28"/>
          <w:szCs w:val="28"/>
        </w:rPr>
        <w:t>.</w:t>
      </w:r>
    </w:p>
    <w:p w:rsidR="00B63F3A" w:rsidRDefault="00B63F3A" w:rsidP="00B63F3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B63F3A" w:rsidRPr="005631C2" w:rsidRDefault="00B63F3A" w:rsidP="00B63F3A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Председатель Октябрьского</w:t>
      </w:r>
    </w:p>
    <w:p w:rsidR="00B63F3A" w:rsidRPr="005631C2" w:rsidRDefault="00B63F3A" w:rsidP="00B63F3A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сельского Совета депутатов                                        С.М. Марченко</w:t>
      </w:r>
    </w:p>
    <w:p w:rsidR="00B63F3A" w:rsidRPr="005631C2" w:rsidRDefault="00B63F3A" w:rsidP="00B63F3A">
      <w:pPr>
        <w:ind w:firstLine="425"/>
        <w:contextualSpacing/>
        <w:jc w:val="both"/>
        <w:rPr>
          <w:sz w:val="28"/>
          <w:szCs w:val="28"/>
        </w:rPr>
      </w:pPr>
    </w:p>
    <w:p w:rsidR="00B63F3A" w:rsidRDefault="00B63F3A" w:rsidP="00B63F3A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Глава Октябрьского сельсовета                                  Р.А. Нельк</w:t>
      </w:r>
    </w:p>
    <w:p w:rsidR="00B63F3A" w:rsidRDefault="00B63F3A" w:rsidP="00B63F3A">
      <w:pPr>
        <w:jc w:val="center"/>
      </w:pPr>
    </w:p>
    <w:p w:rsidR="00B63F3A" w:rsidRDefault="00B63F3A" w:rsidP="00B63F3A">
      <w:pPr>
        <w:jc w:val="center"/>
      </w:pPr>
    </w:p>
    <w:p w:rsidR="00B63F3A" w:rsidRDefault="00B63F3A" w:rsidP="00B63F3A">
      <w:pPr>
        <w:jc w:val="center"/>
      </w:pPr>
    </w:p>
    <w:p w:rsidR="00B63F3A" w:rsidRDefault="00B63F3A" w:rsidP="00B63F3A">
      <w:pPr>
        <w:jc w:val="center"/>
      </w:pPr>
    </w:p>
    <w:p w:rsidR="00B63F3A" w:rsidRDefault="00B63F3A" w:rsidP="00B63F3A">
      <w:pPr>
        <w:jc w:val="center"/>
      </w:pPr>
    </w:p>
    <w:p w:rsidR="00B63F3A" w:rsidRDefault="00B63F3A" w:rsidP="00B63F3A">
      <w:pPr>
        <w:jc w:val="center"/>
      </w:pPr>
    </w:p>
    <w:p w:rsidR="00B63F3A" w:rsidRDefault="00B63F3A" w:rsidP="00B63F3A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5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3A" w:rsidRPr="00E146F8" w:rsidRDefault="00B63F3A" w:rsidP="00B63F3A">
      <w:pPr>
        <w:keepNext/>
        <w:jc w:val="center"/>
        <w:rPr>
          <w:b/>
          <w:sz w:val="32"/>
          <w:szCs w:val="32"/>
        </w:rPr>
      </w:pPr>
    </w:p>
    <w:p w:rsidR="00B63F3A" w:rsidRPr="00E146F8" w:rsidRDefault="00B63F3A" w:rsidP="00B63F3A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B63F3A" w:rsidRPr="00E146F8" w:rsidRDefault="00B63F3A" w:rsidP="00B63F3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B63F3A" w:rsidRPr="00E146F8" w:rsidRDefault="00B63F3A" w:rsidP="00B63F3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B63F3A" w:rsidRPr="00E146F8" w:rsidRDefault="00B63F3A" w:rsidP="00B63F3A">
      <w:pPr>
        <w:rPr>
          <w:sz w:val="20"/>
          <w:szCs w:val="20"/>
        </w:rPr>
      </w:pPr>
    </w:p>
    <w:p w:rsidR="00B63F3A" w:rsidRPr="00E146F8" w:rsidRDefault="00B63F3A" w:rsidP="00B63F3A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РЕШЕНИЕ</w:t>
      </w:r>
    </w:p>
    <w:p w:rsidR="00B63F3A" w:rsidRPr="00E146F8" w:rsidRDefault="00B63F3A" w:rsidP="00B63F3A">
      <w:pPr>
        <w:rPr>
          <w:sz w:val="28"/>
          <w:szCs w:val="28"/>
        </w:rPr>
      </w:pPr>
    </w:p>
    <w:p w:rsidR="00B63F3A" w:rsidRDefault="00B63F3A" w:rsidP="00B63F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18.03.2021 г.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146F8">
        <w:rPr>
          <w:sz w:val="28"/>
          <w:szCs w:val="28"/>
        </w:rPr>
        <w:t xml:space="preserve">  п. Октябрьский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46F8">
        <w:rPr>
          <w:sz w:val="28"/>
          <w:szCs w:val="28"/>
        </w:rPr>
        <w:t xml:space="preserve"> № </w:t>
      </w:r>
      <w:r>
        <w:rPr>
          <w:sz w:val="28"/>
          <w:szCs w:val="28"/>
        </w:rPr>
        <w:t>50/140</w:t>
      </w: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86">
        <w:rPr>
          <w:rFonts w:ascii="Times New Roman" w:hAnsi="Times New Roman" w:cs="Times New Roman"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sz w:val="28"/>
          <w:szCs w:val="28"/>
        </w:rPr>
        <w:t>старосты</w:t>
      </w:r>
    </w:p>
    <w:p w:rsidR="00B63F3A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86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B63F3A" w:rsidRPr="00AC0AAB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F3A" w:rsidRPr="00B63F3A" w:rsidRDefault="00B63F3A" w:rsidP="00B63F3A">
      <w:pPr>
        <w:pStyle w:val="1"/>
        <w:shd w:val="clear" w:color="auto" w:fill="FFFFFF"/>
        <w:spacing w:before="0" w:after="144" w:line="242" w:lineRule="atLeast"/>
        <w:jc w:val="both"/>
        <w:rPr>
          <w:b w:val="0"/>
          <w:color w:val="auto"/>
        </w:rPr>
      </w:pPr>
      <w:r w:rsidRPr="00B63F3A">
        <w:rPr>
          <w:b w:val="0"/>
          <w:color w:val="auto"/>
        </w:rPr>
        <w:t>В соответствии сФедеральным законом от 06.10.2003 № 131-ФЗ «Об общих принципах организации местного самоуправления в Российской Федерации», в целях реализации ст.37.3  Устава Октябрьского сельсовета по представлению схода граждан сельских населённых пунктов МО Октябрьского сельсовета из числа лиц, проживающих на территории данных сельских населённых пунктов и обладающих активным избирательным правом"Об основных гарантиях избирательных прав и права на участие в референдуме граждан Российской Федерации" от 12.06.2002 N 67-ФЗ, Устава Октябрьского сельсовета Совета депутатов</w:t>
      </w:r>
    </w:p>
    <w:p w:rsidR="00B63F3A" w:rsidRPr="006E52A7" w:rsidRDefault="00B63F3A" w:rsidP="00B63F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3F3A" w:rsidRPr="009F6C76" w:rsidRDefault="00B63F3A" w:rsidP="00B63F3A">
      <w:pPr>
        <w:pStyle w:val="ConsPlusNormal"/>
        <w:widowControl/>
        <w:ind w:firstLine="708"/>
        <w:jc w:val="both"/>
      </w:pPr>
      <w:r w:rsidRPr="009F6C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Назначить старостой Муниципального образования Октябрьского</w:t>
      </w:r>
      <w:r w:rsidRPr="00E146F8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 Романова Валерия Андреевича.</w:t>
      </w:r>
    </w:p>
    <w:p w:rsidR="00B63F3A" w:rsidRPr="009F6C76" w:rsidRDefault="00B63F3A" w:rsidP="00B63F3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="00931E29">
        <w:rPr>
          <w:rFonts w:ascii="Times New Roman" w:hAnsi="Times New Roman"/>
          <w:sz w:val="28"/>
          <w:szCs w:val="28"/>
        </w:rPr>
        <w:t xml:space="preserve"> </w:t>
      </w:r>
      <w:r w:rsidRPr="009F6C76">
        <w:rPr>
          <w:rFonts w:ascii="Times New Roman" w:hAnsi="Times New Roman"/>
          <w:sz w:val="28"/>
          <w:szCs w:val="28"/>
        </w:rPr>
        <w:t>Октябрьского сельсовета</w:t>
      </w:r>
      <w:r>
        <w:rPr>
          <w:rFonts w:ascii="Times New Roman" w:hAnsi="Times New Roman"/>
          <w:sz w:val="28"/>
          <w:szCs w:val="28"/>
        </w:rPr>
        <w:t xml:space="preserve"> оформить и выдать служебное удостоверение старосты Муниципального образования Октябрьский</w:t>
      </w:r>
      <w:r w:rsidRPr="00E146F8"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ет.</w:t>
      </w:r>
    </w:p>
    <w:p w:rsidR="00B63F3A" w:rsidRDefault="00B63F3A" w:rsidP="00B63F3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46F8">
        <w:rPr>
          <w:rFonts w:ascii="Times New Roman" w:hAnsi="Times New Roman"/>
          <w:sz w:val="28"/>
          <w:szCs w:val="28"/>
        </w:rPr>
        <w:t>Контроль за исполнен</w:t>
      </w:r>
      <w:r>
        <w:rPr>
          <w:rFonts w:ascii="Times New Roman" w:hAnsi="Times New Roman"/>
          <w:sz w:val="28"/>
          <w:szCs w:val="28"/>
        </w:rPr>
        <w:t>ием настоящего решения возлагаю на себя.</w:t>
      </w:r>
    </w:p>
    <w:p w:rsidR="00B63F3A" w:rsidRDefault="00B63F3A" w:rsidP="00B63F3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576413">
        <w:rPr>
          <w:rFonts w:ascii="Times New Roman" w:hAnsi="Times New Roman"/>
          <w:sz w:val="28"/>
          <w:szCs w:val="28"/>
          <w:lang w:val="en-US"/>
        </w:rPr>
        <w:t>www</w:t>
      </w:r>
      <w:r w:rsidRPr="00576413">
        <w:rPr>
          <w:rFonts w:ascii="Times New Roman" w:hAnsi="Times New Roman"/>
          <w:sz w:val="28"/>
          <w:szCs w:val="28"/>
        </w:rPr>
        <w:t>.</w:t>
      </w:r>
      <w:hyperlink r:id="rId23" w:tgtFrame="_blank" w:history="1">
        <w:r w:rsidRPr="00576413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576413">
        <w:rPr>
          <w:rFonts w:ascii="Times New Roman" w:hAnsi="Times New Roman"/>
          <w:sz w:val="28"/>
          <w:szCs w:val="28"/>
        </w:rPr>
        <w:t>.</w:t>
      </w:r>
    </w:p>
    <w:p w:rsidR="00B63F3A" w:rsidRDefault="00B63F3A" w:rsidP="00B63F3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B63F3A" w:rsidRPr="005631C2" w:rsidRDefault="00B63F3A" w:rsidP="00B63F3A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Председатель Октябрьского</w:t>
      </w:r>
    </w:p>
    <w:p w:rsidR="00B63F3A" w:rsidRPr="005631C2" w:rsidRDefault="00B63F3A" w:rsidP="00B63F3A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сельского Совета депутатов                                        С.М. Марченко</w:t>
      </w:r>
    </w:p>
    <w:p w:rsidR="00B63F3A" w:rsidRPr="005631C2" w:rsidRDefault="00B63F3A" w:rsidP="00B63F3A">
      <w:pPr>
        <w:ind w:firstLine="425"/>
        <w:contextualSpacing/>
        <w:jc w:val="both"/>
        <w:rPr>
          <w:sz w:val="28"/>
          <w:szCs w:val="28"/>
        </w:rPr>
      </w:pPr>
    </w:p>
    <w:p w:rsidR="00B63F3A" w:rsidRDefault="00B63F3A" w:rsidP="00B63F3A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Глава Октябрьского сельсовета                                  Р.А. Нельк</w:t>
      </w:r>
    </w:p>
    <w:p w:rsidR="00B63F3A" w:rsidRPr="00B63F3A" w:rsidRDefault="00B63F3A" w:rsidP="00B63F3A">
      <w:pPr>
        <w:jc w:val="center"/>
      </w:pPr>
    </w:p>
    <w:sectPr w:rsidR="00B63F3A" w:rsidRPr="00B63F3A" w:rsidSect="00D758D0">
      <w:footerReference w:type="default" r:id="rId24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30" w:rsidRDefault="00431830">
      <w:r>
        <w:separator/>
      </w:r>
    </w:p>
  </w:endnote>
  <w:endnote w:type="continuationSeparator" w:id="1">
    <w:p w:rsidR="00431830" w:rsidRDefault="0043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3A" w:rsidRDefault="00B63F3A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B63F3A" w:rsidRDefault="00B63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30" w:rsidRDefault="00431830">
      <w:r>
        <w:separator/>
      </w:r>
    </w:p>
  </w:footnote>
  <w:footnote w:type="continuationSeparator" w:id="1">
    <w:p w:rsidR="00431830" w:rsidRDefault="00431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3C60"/>
    <w:rsid w:val="00034FB8"/>
    <w:rsid w:val="00042623"/>
    <w:rsid w:val="00061765"/>
    <w:rsid w:val="00062E02"/>
    <w:rsid w:val="00080491"/>
    <w:rsid w:val="00091832"/>
    <w:rsid w:val="000A170D"/>
    <w:rsid w:val="000A51B8"/>
    <w:rsid w:val="000B2A41"/>
    <w:rsid w:val="000B4493"/>
    <w:rsid w:val="000D003A"/>
    <w:rsid w:val="000D4F1E"/>
    <w:rsid w:val="000E7512"/>
    <w:rsid w:val="0011004A"/>
    <w:rsid w:val="00115774"/>
    <w:rsid w:val="0013473B"/>
    <w:rsid w:val="00151A64"/>
    <w:rsid w:val="0016519E"/>
    <w:rsid w:val="00195961"/>
    <w:rsid w:val="001D1E60"/>
    <w:rsid w:val="001D4B03"/>
    <w:rsid w:val="001E6119"/>
    <w:rsid w:val="00207465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D7A2A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650A"/>
    <w:rsid w:val="003F7493"/>
    <w:rsid w:val="00407C40"/>
    <w:rsid w:val="004132D5"/>
    <w:rsid w:val="00425816"/>
    <w:rsid w:val="00431830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87676"/>
    <w:rsid w:val="004C4B20"/>
    <w:rsid w:val="004D169B"/>
    <w:rsid w:val="004D6CF2"/>
    <w:rsid w:val="004E23AE"/>
    <w:rsid w:val="004E3BFB"/>
    <w:rsid w:val="004E6E4D"/>
    <w:rsid w:val="004F2A59"/>
    <w:rsid w:val="00510E8C"/>
    <w:rsid w:val="00517B03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2653"/>
    <w:rsid w:val="005F4202"/>
    <w:rsid w:val="005F4FF0"/>
    <w:rsid w:val="005F5CBE"/>
    <w:rsid w:val="005F7EE5"/>
    <w:rsid w:val="006149BE"/>
    <w:rsid w:val="00615B48"/>
    <w:rsid w:val="00617F3D"/>
    <w:rsid w:val="006242B5"/>
    <w:rsid w:val="00632AF8"/>
    <w:rsid w:val="0063544D"/>
    <w:rsid w:val="00657531"/>
    <w:rsid w:val="00660D3C"/>
    <w:rsid w:val="006701B7"/>
    <w:rsid w:val="006717F7"/>
    <w:rsid w:val="006A2103"/>
    <w:rsid w:val="006B35DF"/>
    <w:rsid w:val="006C5219"/>
    <w:rsid w:val="006D61D3"/>
    <w:rsid w:val="006D7D94"/>
    <w:rsid w:val="006E10C6"/>
    <w:rsid w:val="006F02A6"/>
    <w:rsid w:val="00706250"/>
    <w:rsid w:val="0075461E"/>
    <w:rsid w:val="007555E7"/>
    <w:rsid w:val="00785E29"/>
    <w:rsid w:val="0079608A"/>
    <w:rsid w:val="007A3A8E"/>
    <w:rsid w:val="007C1D9C"/>
    <w:rsid w:val="007C4128"/>
    <w:rsid w:val="007E0FD4"/>
    <w:rsid w:val="007E1990"/>
    <w:rsid w:val="007E4300"/>
    <w:rsid w:val="007F459F"/>
    <w:rsid w:val="007F57ED"/>
    <w:rsid w:val="007F6541"/>
    <w:rsid w:val="00803BA7"/>
    <w:rsid w:val="008074A3"/>
    <w:rsid w:val="00807838"/>
    <w:rsid w:val="00815827"/>
    <w:rsid w:val="008346EE"/>
    <w:rsid w:val="00836BFB"/>
    <w:rsid w:val="008445F6"/>
    <w:rsid w:val="00845B9C"/>
    <w:rsid w:val="00863F09"/>
    <w:rsid w:val="00880951"/>
    <w:rsid w:val="00895DFB"/>
    <w:rsid w:val="008A5EE8"/>
    <w:rsid w:val="008A7E5A"/>
    <w:rsid w:val="008B11AD"/>
    <w:rsid w:val="008B494E"/>
    <w:rsid w:val="008C79E7"/>
    <w:rsid w:val="00900344"/>
    <w:rsid w:val="00912B4B"/>
    <w:rsid w:val="00926DCE"/>
    <w:rsid w:val="00931E29"/>
    <w:rsid w:val="00932E4B"/>
    <w:rsid w:val="00933256"/>
    <w:rsid w:val="00942CC4"/>
    <w:rsid w:val="009623F6"/>
    <w:rsid w:val="0097181C"/>
    <w:rsid w:val="009871ED"/>
    <w:rsid w:val="009A1E50"/>
    <w:rsid w:val="009C0BB6"/>
    <w:rsid w:val="009C3402"/>
    <w:rsid w:val="009C45B0"/>
    <w:rsid w:val="009F6E8A"/>
    <w:rsid w:val="00A02508"/>
    <w:rsid w:val="00A05A4A"/>
    <w:rsid w:val="00A06627"/>
    <w:rsid w:val="00A12152"/>
    <w:rsid w:val="00A21CEA"/>
    <w:rsid w:val="00A340B8"/>
    <w:rsid w:val="00A35FE6"/>
    <w:rsid w:val="00A422B9"/>
    <w:rsid w:val="00A61CF8"/>
    <w:rsid w:val="00A806F1"/>
    <w:rsid w:val="00A9260A"/>
    <w:rsid w:val="00AA3D03"/>
    <w:rsid w:val="00AA4AAC"/>
    <w:rsid w:val="00AA7245"/>
    <w:rsid w:val="00AC332A"/>
    <w:rsid w:val="00AC624D"/>
    <w:rsid w:val="00AF2A21"/>
    <w:rsid w:val="00B05ACC"/>
    <w:rsid w:val="00B20714"/>
    <w:rsid w:val="00B56EF5"/>
    <w:rsid w:val="00B63F3A"/>
    <w:rsid w:val="00B72B20"/>
    <w:rsid w:val="00B77C45"/>
    <w:rsid w:val="00B91997"/>
    <w:rsid w:val="00BB5A25"/>
    <w:rsid w:val="00BB72B9"/>
    <w:rsid w:val="00BD1698"/>
    <w:rsid w:val="00BD36C5"/>
    <w:rsid w:val="00BD7BC2"/>
    <w:rsid w:val="00BE15A3"/>
    <w:rsid w:val="00BE3E97"/>
    <w:rsid w:val="00BF1BD5"/>
    <w:rsid w:val="00BF32FA"/>
    <w:rsid w:val="00BF3B31"/>
    <w:rsid w:val="00BF655E"/>
    <w:rsid w:val="00C0355A"/>
    <w:rsid w:val="00C1578F"/>
    <w:rsid w:val="00C34FDD"/>
    <w:rsid w:val="00C46E99"/>
    <w:rsid w:val="00C52B99"/>
    <w:rsid w:val="00C577C5"/>
    <w:rsid w:val="00C61346"/>
    <w:rsid w:val="00C624D4"/>
    <w:rsid w:val="00C81556"/>
    <w:rsid w:val="00C83E49"/>
    <w:rsid w:val="00CA1CBF"/>
    <w:rsid w:val="00CA1FE7"/>
    <w:rsid w:val="00CB1286"/>
    <w:rsid w:val="00CB7E63"/>
    <w:rsid w:val="00CC0586"/>
    <w:rsid w:val="00CD0BE8"/>
    <w:rsid w:val="00CD2D97"/>
    <w:rsid w:val="00CE076F"/>
    <w:rsid w:val="00CF1DAD"/>
    <w:rsid w:val="00CF468A"/>
    <w:rsid w:val="00CF5810"/>
    <w:rsid w:val="00D06A87"/>
    <w:rsid w:val="00D1415F"/>
    <w:rsid w:val="00D34436"/>
    <w:rsid w:val="00D50105"/>
    <w:rsid w:val="00D50F40"/>
    <w:rsid w:val="00D5233E"/>
    <w:rsid w:val="00D5598A"/>
    <w:rsid w:val="00D56E44"/>
    <w:rsid w:val="00D578E2"/>
    <w:rsid w:val="00D663CE"/>
    <w:rsid w:val="00D758D0"/>
    <w:rsid w:val="00D903D1"/>
    <w:rsid w:val="00D94A37"/>
    <w:rsid w:val="00D97228"/>
    <w:rsid w:val="00DA1FBA"/>
    <w:rsid w:val="00DB2EBE"/>
    <w:rsid w:val="00DB5909"/>
    <w:rsid w:val="00DE51D9"/>
    <w:rsid w:val="00E05460"/>
    <w:rsid w:val="00E23EC8"/>
    <w:rsid w:val="00E26811"/>
    <w:rsid w:val="00E32C40"/>
    <w:rsid w:val="00E42E5E"/>
    <w:rsid w:val="00E53EF1"/>
    <w:rsid w:val="00E60D3B"/>
    <w:rsid w:val="00E62017"/>
    <w:rsid w:val="00E70769"/>
    <w:rsid w:val="00E9528A"/>
    <w:rsid w:val="00EB6F44"/>
    <w:rsid w:val="00EC13CA"/>
    <w:rsid w:val="00EC3328"/>
    <w:rsid w:val="00EC4945"/>
    <w:rsid w:val="00EC7727"/>
    <w:rsid w:val="00EE0D4B"/>
    <w:rsid w:val="00EE27EF"/>
    <w:rsid w:val="00EE4B8A"/>
    <w:rsid w:val="00F03B05"/>
    <w:rsid w:val="00F15BCA"/>
    <w:rsid w:val="00F20A57"/>
    <w:rsid w:val="00F254E0"/>
    <w:rsid w:val="00F4563D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111239" TargetMode="External"/><Relationship Id="rId18" Type="http://schemas.openxmlformats.org/officeDocument/2006/relationships/hyperlink" Target="http://docs.cntd.ru/document/90211123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oktyabrsky-ad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11239" TargetMode="External"/><Relationship Id="rId17" Type="http://schemas.openxmlformats.org/officeDocument/2006/relationships/hyperlink" Target="http://docs.cntd.ru/document/90171443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hyperlink" Target="http://oktyabrsky-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912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196" TargetMode="External"/><Relationship Id="rId23" Type="http://schemas.openxmlformats.org/officeDocument/2006/relationships/hyperlink" Target="http://oktyabrsky-adm.ru/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14" Type="http://schemas.openxmlformats.org/officeDocument/2006/relationships/hyperlink" Target="http://docs.cntd.ru/document/902111239" TargetMode="External"/><Relationship Id="rId22" Type="http://schemas.openxmlformats.org/officeDocument/2006/relationships/hyperlink" Target="http://oktyabrsky-adm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35</Pages>
  <Words>13399</Words>
  <Characters>76380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130</cp:revision>
  <cp:lastPrinted>2021-03-30T04:15:00Z</cp:lastPrinted>
  <dcterms:created xsi:type="dcterms:W3CDTF">2017-03-18T05:03:00Z</dcterms:created>
  <dcterms:modified xsi:type="dcterms:W3CDTF">2021-04-01T07:29:00Z</dcterms:modified>
</cp:coreProperties>
</file>