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40" w:rsidRDefault="00386D40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93623" w:rsidRPr="00FC4B07" w:rsidRDefault="00EE683A" w:rsidP="00A722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БОГУЧАНСКИЙ РАЙОН</w:t>
      </w:r>
    </w:p>
    <w:p w:rsidR="00C93623" w:rsidRPr="00FC4B07" w:rsidRDefault="00EE683A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ОКТЯБРЬСКИЙ СЕЛЬСКИЙ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623" w:rsidRPr="00FC4B07" w:rsidRDefault="00386D40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623" w:rsidRPr="00FC4B07" w:rsidRDefault="0088544C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26.12.</w:t>
      </w:r>
      <w:r w:rsidR="00386D40">
        <w:rPr>
          <w:rFonts w:ascii="Times New Roman" w:hAnsi="Times New Roman" w:cs="Times New Roman"/>
          <w:b/>
          <w:sz w:val="28"/>
          <w:szCs w:val="28"/>
        </w:rPr>
        <w:t>2022</w:t>
      </w:r>
      <w:r w:rsidR="00C93623" w:rsidRPr="00FC4B07">
        <w:rPr>
          <w:rFonts w:ascii="Times New Roman" w:hAnsi="Times New Roman" w:cs="Times New Roman"/>
          <w:b/>
          <w:sz w:val="28"/>
          <w:szCs w:val="28"/>
        </w:rPr>
        <w:t xml:space="preserve">г №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="00386D4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240</w:t>
      </w:r>
    </w:p>
    <w:p w:rsidR="00C93623" w:rsidRPr="00FC4B07" w:rsidRDefault="00C93623" w:rsidP="00173B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44C" w:rsidRDefault="00C93623" w:rsidP="005D10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4B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4B07" w:rsidRPr="00FC4B07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386D40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88544C">
        <w:rPr>
          <w:rFonts w:ascii="Times New Roman" w:hAnsi="Times New Roman" w:cs="Times New Roman"/>
          <w:b/>
          <w:sz w:val="28"/>
          <w:szCs w:val="28"/>
        </w:rPr>
        <w:t>в Решение</w:t>
      </w:r>
    </w:p>
    <w:p w:rsidR="0088544C" w:rsidRDefault="0088544C" w:rsidP="008854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№ 17/60 от 13.01.2020г. «Об утверждении</w:t>
      </w:r>
    </w:p>
    <w:p w:rsidR="0088544C" w:rsidRDefault="0088544C" w:rsidP="008854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</w:t>
      </w:r>
    </w:p>
    <w:p w:rsidR="00C93623" w:rsidRPr="00FC4B07" w:rsidRDefault="0088544C" w:rsidP="0088544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сельсовета»</w:t>
      </w:r>
    </w:p>
    <w:p w:rsidR="00C93623" w:rsidRPr="00C93623" w:rsidRDefault="00C93623" w:rsidP="00C93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CF3" w:rsidRDefault="00C93623" w:rsidP="00A430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B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4B07" w:rsidRPr="00173B72">
        <w:rPr>
          <w:rFonts w:ascii="Times New Roman" w:hAnsi="Times New Roman" w:cs="Times New Roman"/>
          <w:sz w:val="28"/>
          <w:szCs w:val="28"/>
        </w:rPr>
        <w:t>с</w:t>
      </w:r>
      <w:r w:rsidR="00E45CF3" w:rsidRPr="00173B72">
        <w:rPr>
          <w:rFonts w:ascii="Times New Roman" w:hAnsi="Times New Roman" w:cs="Times New Roman"/>
          <w:sz w:val="28"/>
          <w:szCs w:val="28"/>
        </w:rPr>
        <w:t xml:space="preserve">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</w:t>
      </w:r>
      <w:r w:rsidR="002D2DFB" w:rsidRPr="00173B72">
        <w:rPr>
          <w:rFonts w:ascii="Times New Roman" w:hAnsi="Times New Roman" w:cs="Times New Roman"/>
          <w:sz w:val="28"/>
          <w:szCs w:val="28"/>
        </w:rPr>
        <w:t>,</w:t>
      </w:r>
      <w:r w:rsidR="002B19E3" w:rsidRPr="00173B72">
        <w:rPr>
          <w:rFonts w:ascii="Times New Roman" w:hAnsi="Times New Roman" w:cs="Times New Roman"/>
          <w:sz w:val="28"/>
          <w:szCs w:val="28"/>
        </w:rPr>
        <w:t xml:space="preserve">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173B72" w:rsidRPr="00173B72">
        <w:rPr>
          <w:rFonts w:ascii="Times New Roman" w:hAnsi="Times New Roman" w:cs="Times New Roman"/>
          <w:sz w:val="28"/>
          <w:szCs w:val="28"/>
        </w:rPr>
        <w:t xml:space="preserve"> в ред.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14.07.2022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Федерации» </w:t>
      </w:r>
      <w:r w:rsidR="00EE683A">
        <w:rPr>
          <w:rFonts w:ascii="Times New Roman" w:hAnsi="Times New Roman" w:cs="Times New Roman"/>
          <w:sz w:val="28"/>
          <w:szCs w:val="28"/>
        </w:rPr>
        <w:t xml:space="preserve">Октябрьский сельский </w:t>
      </w:r>
      <w:r w:rsidR="002D2DFB">
        <w:rPr>
          <w:rFonts w:ascii="Times New Roman" w:hAnsi="Times New Roman" w:cs="Times New Roman"/>
          <w:sz w:val="28"/>
          <w:szCs w:val="28"/>
        </w:rPr>
        <w:t>Совет депутатов</w:t>
      </w:r>
      <w:r w:rsidR="00E45CF3">
        <w:rPr>
          <w:rFonts w:ascii="Times New Roman" w:hAnsi="Times New Roman" w:cs="Times New Roman"/>
          <w:sz w:val="28"/>
          <w:szCs w:val="28"/>
        </w:rPr>
        <w:t>:</w:t>
      </w:r>
    </w:p>
    <w:p w:rsidR="002B19E3" w:rsidRDefault="002D2DFB" w:rsidP="00A7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F2D22" w:rsidRDefault="009E21B6" w:rsidP="009E21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65A1">
        <w:rPr>
          <w:rFonts w:ascii="Times New Roman" w:hAnsi="Times New Roman" w:cs="Times New Roman"/>
          <w:sz w:val="28"/>
          <w:szCs w:val="28"/>
        </w:rPr>
        <w:t>Пункт 1.4.</w:t>
      </w:r>
      <w:r w:rsidR="00673508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  <w:r w:rsidR="001F2D22">
        <w:rPr>
          <w:rFonts w:ascii="Times New Roman" w:hAnsi="Times New Roman" w:cs="Times New Roman"/>
          <w:sz w:val="28"/>
          <w:szCs w:val="28"/>
        </w:rPr>
        <w:t>:</w:t>
      </w:r>
    </w:p>
    <w:p w:rsidR="00804419" w:rsidRDefault="00673508" w:rsidP="009E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 В целях настоящих Правилах благоустройства применяются следующие понятия:</w:t>
      </w:r>
    </w:p>
    <w:p w:rsidR="00804419" w:rsidRDefault="00673508" w:rsidP="009E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1.4.1. бункер - мусоросборник, предназначенный для складирования крупногабаритных отходов, размещаемый в пределах мест (площадок) накопления твердых коммунальных отходов;</w:t>
      </w:r>
    </w:p>
    <w:p w:rsidR="00804419" w:rsidRDefault="00016017" w:rsidP="009E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1.4.2.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настоящих Правил понятие «городская среда» применяется к любым видам муниципальных образований.</w:t>
      </w:r>
    </w:p>
    <w:p w:rsidR="002E62D8" w:rsidRDefault="00016017" w:rsidP="009E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1.4.3.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дворовая территория - сформированная территория, прилегающая к многоквартирному дому и находящаяся в общем пользовании проживающих в нем лиц. На дворовых территориях многоквартирных домов размещаются детские площадки, спортивные площадки, места для отдыха, сушки белья,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парковки 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автомобилей, зеленые насаждения, площадки для выгула собак и иные объекты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благоустройства;</w:t>
      </w:r>
    </w:p>
    <w:p w:rsidR="00804419" w:rsidRDefault="002E62D8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1.4.4. Места для выгула животных – площадки для выгула и (или) дрессировки животных, а также иные специально выделенные территории для выгула    животных в соответствии с требованиями настоящих Правил.</w:t>
      </w:r>
    </w:p>
    <w:p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 стенд – информационная плоскостная конструкция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предназначенная для размещения газет, афиш, плакатов, объявлений и реклам;</w:t>
      </w:r>
    </w:p>
    <w:p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предназначенное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размещения контейнеров и бункеров;</w:t>
      </w:r>
    </w:p>
    <w:p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контейнер - мусоросборник, предназначенный для складирования твердых коммунальных отходов, за исключением крупногабаритных отходов размещаемый в пределах мест (площадок) накопления твердых коммунальных отходов;</w:t>
      </w:r>
    </w:p>
    <w:p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2E62D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производства земляных работ - территория, используемая для проведения работ по разрытию, выемке, перемещению, укладке, уплотнению грунта и (или) иного вмешательства в грунт на уровне ниже верхнего слоя грунта, на которой могут размещаться временные строения и сооружения, техника, отвалы грунта, складироваться строительные материалы, изделия, оборудование;</w:t>
      </w:r>
    </w:p>
    <w:p w:rsidR="00804419" w:rsidRDefault="00016017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1.4.9. </w:t>
      </w:r>
      <w:r w:rsidR="00673508" w:rsidRPr="0001601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пространства - территории муниципального образования, которые постоянно и без платы за посещение доступны для населения, в том числе площади, набережные, улицы,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пешеходные зоны, скверы, парки;</w:t>
      </w:r>
    </w:p>
    <w:p w:rsidR="00804419" w:rsidRDefault="00673508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04419" w:rsidRDefault="00673508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детские площадки, спортивные и другие площадки отдыха и досуга;</w:t>
      </w:r>
    </w:p>
    <w:p w:rsidR="00AF5D27" w:rsidRPr="00AF5D27" w:rsidRDefault="00673508" w:rsidP="002E6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площадки для выгула домашних животных</w:t>
      </w:r>
      <w:r w:rsidR="002E62D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выпаса сельскохозяйственных животных (пастбища)</w:t>
      </w: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4419" w:rsidRDefault="00804419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площадки для выгула </w:t>
      </w:r>
      <w:r w:rsidR="00AF5D27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дрессировки собак;</w:t>
      </w:r>
    </w:p>
    <w:p w:rsidR="00804419" w:rsidRDefault="00AF5D27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 автостоянок;</w:t>
      </w:r>
    </w:p>
    <w:p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улицы (в том числе пешеходные) и дороги;</w:t>
      </w:r>
    </w:p>
    <w:p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парки, скверы, иные зеленые зоны;</w:t>
      </w:r>
    </w:p>
    <w:p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площади, набережные и другие территории;</w:t>
      </w:r>
    </w:p>
    <w:p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- технические зоны транспортных, инженерных коммуникаций, водоохранные зоны;</w:t>
      </w:r>
    </w:p>
    <w:p w:rsidR="00804419" w:rsidRDefault="00673508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контейнерныеплощадки и 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</w:t>
      </w:r>
      <w:r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дляскладирования отдельных групп коммунальных отходов;</w:t>
      </w:r>
    </w:p>
    <w:p w:rsidR="00804419" w:rsidRDefault="00804419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ордер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проведение земляныхработ - разрешение на проведение на землях и земельных участках, находящихсяв муниципальнойсобственности, или на землях и земельных участках, государственная собственностьна которые не разграничена, земляных работпри</w:t>
      </w:r>
      <w:r w:rsidR="00E05674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строительстве,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ремонте, реконструкции инженерных коммуникаций, а также иных земляных работ, в результатекоторых могут </w:t>
      </w:r>
      <w:r w:rsidR="00E05674">
        <w:rPr>
          <w:rFonts w:ascii="Times New Roman" w:hAnsi="Times New Roman" w:cs="Times New Roman"/>
          <w:sz w:val="28"/>
          <w:szCs w:val="28"/>
          <w:shd w:val="clear" w:color="auto" w:fill="FFFFFF"/>
        </w:rPr>
        <w:t>бытьповрежденыинженерные</w:t>
      </w:r>
      <w:r w:rsidR="00673508" w:rsidRPr="00AF5D2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коммуникации, на территории муниципального образования;</w:t>
      </w:r>
    </w:p>
    <w:p w:rsidR="00804419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1.4.10.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приватное пространство - территория с ограниченным доступом посторонних лиц;</w:t>
      </w:r>
    </w:p>
    <w:p w:rsidR="00804419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1.4.11.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благоустройства территории (наименование муниципального образования) в соответствии с порядком, установленным законом Красноярского края от 23.05.2019 № 7-2784 «О порядке определения границ прилегающих территорий в Красноярском крае»</w:t>
      </w:r>
      <w:r w:rsidR="008044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1.4.12.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благоустройства - архитектурный проект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1.4.13.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проектирование - разработка проекта благоустройства;</w:t>
      </w:r>
    </w:p>
    <w:p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1.4.14.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1.4.15. </w:t>
      </w:r>
      <w:r w:rsidR="00673508" w:rsidRPr="00C05CF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по восстановлению благоустройства - работы, проводимые для восстановления покрытий земельных участков, почвенного слоя, зеленых насаждений (путем реконструкции, замены, пересадки), объектов и элементов благоустройства, поврежденных в ходе проведения земляных работ;</w:t>
      </w:r>
    </w:p>
    <w:p w:rsidR="00E05674" w:rsidRDefault="00C05CF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1.4.16.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</w:p>
    <w:p w:rsidR="00E05674" w:rsidRDefault="00A4244C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1.4.17.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уборка территорий - комплекса мероприятий, связанных с очисткой территории муниципального образования от грязи, отходов, снега и льда, иными мероприятиями, направленными на обеспечение экологического и санитарно-эпидемиологического благополучия населения;</w:t>
      </w:r>
    </w:p>
    <w:p w:rsidR="00E05674" w:rsidRDefault="00624B43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1.4.18.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урна - мусоросборник, предназначенный для временного складирования твердых коммунальных отходов, за исключением крупногабаритных отходов размещаемый вне пределов мест (площадок) накопления твердых коммунальных отходов в целях дальнейшего перемещения таких отходов в места накопления;</w:t>
      </w:r>
    </w:p>
    <w:p w:rsidR="00673508" w:rsidRDefault="00624B43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1.4.19.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r w:rsidR="00673508" w:rsidRPr="00624B43">
        <w:rPr>
          <w:rFonts w:ascii="Times New Roman" w:hAnsi="Times New Roman" w:cs="Times New Roman"/>
          <w:sz w:val="28"/>
          <w:szCs w:val="28"/>
        </w:rPr>
        <w:br/>
      </w:r>
      <w:r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1.4.20. </w:t>
      </w:r>
      <w:r w:rsidR="00673508" w:rsidRPr="00624B43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E21B6" w:rsidRPr="00624B43" w:rsidRDefault="009E21B6" w:rsidP="00C05C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A77" w:rsidRPr="002B291A" w:rsidRDefault="009E21B6" w:rsidP="002C0C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B19E3" w:rsidRPr="002B291A">
        <w:rPr>
          <w:rFonts w:ascii="Times New Roman" w:hAnsi="Times New Roman" w:cs="Times New Roman"/>
          <w:sz w:val="28"/>
          <w:szCs w:val="28"/>
        </w:rPr>
        <w:t>Общие положения об уборке территорий</w:t>
      </w:r>
      <w:r w:rsidR="00163A77" w:rsidRPr="002B291A">
        <w:rPr>
          <w:rFonts w:ascii="Times New Roman" w:hAnsi="Times New Roman" w:cs="Times New Roman"/>
          <w:sz w:val="28"/>
          <w:szCs w:val="28"/>
        </w:rPr>
        <w:t xml:space="preserve"> дополнить:</w:t>
      </w:r>
    </w:p>
    <w:p w:rsidR="002B19E3" w:rsidRPr="002B291A" w:rsidRDefault="00624B43" w:rsidP="002C0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163A77" w:rsidRPr="002B291A">
        <w:rPr>
          <w:rFonts w:ascii="Times New Roman" w:hAnsi="Times New Roman" w:cs="Times New Roman"/>
          <w:sz w:val="28"/>
          <w:szCs w:val="28"/>
        </w:rPr>
        <w:t>В</w:t>
      </w:r>
      <w:r w:rsidR="00154C29" w:rsidRPr="002B291A">
        <w:rPr>
          <w:rFonts w:ascii="Times New Roman" w:hAnsi="Times New Roman" w:cs="Times New Roman"/>
          <w:sz w:val="28"/>
          <w:szCs w:val="28"/>
        </w:rPr>
        <w:t xml:space="preserve"> целях обеспечения чистоты н</w:t>
      </w:r>
      <w:r w:rsidR="0055770F">
        <w:rPr>
          <w:rFonts w:ascii="Times New Roman" w:hAnsi="Times New Roman" w:cs="Times New Roman"/>
          <w:sz w:val="28"/>
          <w:szCs w:val="28"/>
        </w:rPr>
        <w:t>а территории Октябрьского сельсовета</w:t>
      </w:r>
      <w:r w:rsidR="00154C29" w:rsidRPr="002B291A">
        <w:rPr>
          <w:rFonts w:ascii="Times New Roman" w:hAnsi="Times New Roman" w:cs="Times New Roman"/>
          <w:sz w:val="28"/>
          <w:szCs w:val="28"/>
        </w:rPr>
        <w:t>, субъектам благоустройства запрещается:</w:t>
      </w:r>
    </w:p>
    <w:p w:rsidR="00154C29" w:rsidRPr="002B291A" w:rsidRDefault="00154C29" w:rsidP="002C0C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1A">
        <w:rPr>
          <w:rFonts w:ascii="Times New Roman" w:hAnsi="Times New Roman" w:cs="Times New Roman"/>
          <w:sz w:val="28"/>
          <w:szCs w:val="28"/>
        </w:rPr>
        <w:t>-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исключением специально отведенных мест.</w:t>
      </w:r>
    </w:p>
    <w:p w:rsidR="00A43099" w:rsidRPr="009E21B6" w:rsidRDefault="009E21B6" w:rsidP="002C0C18">
      <w:pPr>
        <w:tabs>
          <w:tab w:val="left" w:pos="0"/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A43099" w:rsidRPr="009E21B6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/>
          <w:sz w:val="28"/>
          <w:szCs w:val="28"/>
        </w:rPr>
        <w:t>возложить на комиссию по законодательству и правовым вопросам благоустройству территории сельсовета, предпринимательству</w:t>
      </w:r>
      <w:r w:rsidR="00A43099" w:rsidRPr="009E21B6">
        <w:rPr>
          <w:rFonts w:ascii="Times New Roman" w:hAnsi="Times New Roman"/>
          <w:sz w:val="28"/>
          <w:szCs w:val="28"/>
        </w:rPr>
        <w:t>.</w:t>
      </w:r>
    </w:p>
    <w:p w:rsidR="00A43099" w:rsidRPr="009E21B6" w:rsidRDefault="009E21B6" w:rsidP="002C0C18">
      <w:pPr>
        <w:tabs>
          <w:tab w:val="left" w:pos="0"/>
          <w:tab w:val="left" w:pos="142"/>
          <w:tab w:val="left" w:pos="555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A43099" w:rsidRPr="009E21B6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в печатном издании «Вестник депутата» в течение 10 дней с момента подписания, </w:t>
      </w:r>
      <w:r w:rsidR="00A43099" w:rsidRPr="009E21B6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Октябрьского сельсовета </w:t>
      </w:r>
      <w:r w:rsidR="00A43099" w:rsidRPr="009E21B6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 Настоящее решение вступает в силу в день, следующий за днем официального опубликования.</w:t>
      </w:r>
    </w:p>
    <w:p w:rsidR="00A43099" w:rsidRPr="00A43099" w:rsidRDefault="00A43099" w:rsidP="00A43099">
      <w:pPr>
        <w:spacing w:after="0"/>
        <w:ind w:right="282" w:firstLine="567"/>
        <w:rPr>
          <w:rFonts w:ascii="Times New Roman" w:hAnsi="Times New Roman"/>
          <w:sz w:val="28"/>
          <w:szCs w:val="28"/>
        </w:rPr>
      </w:pPr>
    </w:p>
    <w:p w:rsidR="00A43099" w:rsidRDefault="00A43099" w:rsidP="00A43099">
      <w:pPr>
        <w:spacing w:after="0"/>
        <w:ind w:right="282" w:firstLine="567"/>
        <w:rPr>
          <w:rFonts w:ascii="Times New Roman" w:hAnsi="Times New Roman"/>
          <w:sz w:val="28"/>
          <w:szCs w:val="28"/>
        </w:rPr>
      </w:pPr>
    </w:p>
    <w:p w:rsidR="00C436BB" w:rsidRPr="00A43099" w:rsidRDefault="00C436BB" w:rsidP="00A43099">
      <w:pPr>
        <w:spacing w:after="0"/>
        <w:ind w:right="282" w:firstLine="567"/>
        <w:rPr>
          <w:rFonts w:ascii="Times New Roman" w:hAnsi="Times New Roman"/>
          <w:sz w:val="28"/>
          <w:szCs w:val="28"/>
        </w:rPr>
      </w:pPr>
    </w:p>
    <w:p w:rsidR="00A43099" w:rsidRPr="00A43099" w:rsidRDefault="00A43099" w:rsidP="00A43099">
      <w:pPr>
        <w:spacing w:after="0"/>
        <w:ind w:right="282"/>
        <w:rPr>
          <w:rFonts w:ascii="Times New Roman" w:hAnsi="Times New Roman"/>
          <w:sz w:val="28"/>
          <w:szCs w:val="28"/>
        </w:rPr>
      </w:pPr>
      <w:r w:rsidRPr="00A43099">
        <w:rPr>
          <w:rFonts w:ascii="Times New Roman" w:hAnsi="Times New Roman"/>
          <w:sz w:val="28"/>
          <w:szCs w:val="28"/>
        </w:rPr>
        <w:t>Председатель Октябрьского сельского</w:t>
      </w:r>
    </w:p>
    <w:p w:rsidR="00A43099" w:rsidRPr="00A43099" w:rsidRDefault="00A43099" w:rsidP="002C0C18">
      <w:pPr>
        <w:tabs>
          <w:tab w:val="left" w:pos="9498"/>
        </w:tabs>
        <w:ind w:right="282"/>
        <w:rPr>
          <w:rFonts w:ascii="Times New Roman" w:hAnsi="Times New Roman"/>
          <w:sz w:val="28"/>
          <w:szCs w:val="28"/>
        </w:rPr>
      </w:pPr>
      <w:r w:rsidRPr="00A43099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С.М. Марченко</w:t>
      </w:r>
    </w:p>
    <w:p w:rsidR="00E45CF3" w:rsidRPr="00A722A4" w:rsidRDefault="00C436BB" w:rsidP="00A722A4">
      <w:pPr>
        <w:spacing w:after="0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43099" w:rsidRPr="00A43099">
        <w:rPr>
          <w:rFonts w:ascii="Times New Roman" w:hAnsi="Times New Roman"/>
          <w:sz w:val="28"/>
          <w:szCs w:val="28"/>
        </w:rPr>
        <w:t xml:space="preserve"> Октябрьского сельсовета                       О.А. Самонь</w:t>
      </w:r>
    </w:p>
    <w:sectPr w:rsidR="00E45CF3" w:rsidRPr="00A722A4" w:rsidSect="002C0C1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977"/>
    <w:multiLevelType w:val="multilevel"/>
    <w:tmpl w:val="230CE186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</w:rPr>
    </w:lvl>
  </w:abstractNum>
  <w:abstractNum w:abstractNumId="1">
    <w:nsid w:val="59975136"/>
    <w:multiLevelType w:val="hybridMultilevel"/>
    <w:tmpl w:val="99DC3D7E"/>
    <w:lvl w:ilvl="0" w:tplc="81D42BC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216"/>
    <w:rsid w:val="00016017"/>
    <w:rsid w:val="000E71D1"/>
    <w:rsid w:val="00135456"/>
    <w:rsid w:val="00154C29"/>
    <w:rsid w:val="00163A77"/>
    <w:rsid w:val="00173B72"/>
    <w:rsid w:val="00196A26"/>
    <w:rsid w:val="001F2D22"/>
    <w:rsid w:val="002B19E3"/>
    <w:rsid w:val="002B291A"/>
    <w:rsid w:val="002C0C18"/>
    <w:rsid w:val="002D2DFB"/>
    <w:rsid w:val="002E62D8"/>
    <w:rsid w:val="0037450A"/>
    <w:rsid w:val="00386D40"/>
    <w:rsid w:val="00431B77"/>
    <w:rsid w:val="0055770F"/>
    <w:rsid w:val="00594CE0"/>
    <w:rsid w:val="005D104D"/>
    <w:rsid w:val="005E0188"/>
    <w:rsid w:val="005F6088"/>
    <w:rsid w:val="00624B43"/>
    <w:rsid w:val="006253E1"/>
    <w:rsid w:val="00673508"/>
    <w:rsid w:val="006A0C0D"/>
    <w:rsid w:val="006D5D10"/>
    <w:rsid w:val="0076037B"/>
    <w:rsid w:val="00804419"/>
    <w:rsid w:val="0088544C"/>
    <w:rsid w:val="009E21B6"/>
    <w:rsid w:val="00A4244C"/>
    <w:rsid w:val="00A43099"/>
    <w:rsid w:val="00A722A4"/>
    <w:rsid w:val="00AC3E38"/>
    <w:rsid w:val="00AF5D27"/>
    <w:rsid w:val="00B27216"/>
    <w:rsid w:val="00B36B4D"/>
    <w:rsid w:val="00BB3970"/>
    <w:rsid w:val="00BB7142"/>
    <w:rsid w:val="00C05CF6"/>
    <w:rsid w:val="00C436BB"/>
    <w:rsid w:val="00C93623"/>
    <w:rsid w:val="00E05674"/>
    <w:rsid w:val="00E365A1"/>
    <w:rsid w:val="00E45CF3"/>
    <w:rsid w:val="00EA219D"/>
    <w:rsid w:val="00EE683A"/>
    <w:rsid w:val="00EF44D6"/>
    <w:rsid w:val="00FC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Бортенев Станислав Анатольевич</dc:creator>
  <cp:lastModifiedBy>Администрация1</cp:lastModifiedBy>
  <cp:revision>2</cp:revision>
  <cp:lastPrinted>2022-12-28T07:57:00Z</cp:lastPrinted>
  <dcterms:created xsi:type="dcterms:W3CDTF">2023-03-20T07:38:00Z</dcterms:created>
  <dcterms:modified xsi:type="dcterms:W3CDTF">2023-03-20T07:38:00Z</dcterms:modified>
</cp:coreProperties>
</file>