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B74" w:rsidRPr="00442B2A" w:rsidRDefault="00551F0F" w:rsidP="0004259A">
      <w:pPr>
        <w:keepNext/>
        <w:spacing w:line="100" w:lineRule="atLeast"/>
        <w:jc w:val="center"/>
        <w:rPr>
          <w:b/>
          <w:sz w:val="28"/>
          <w:szCs w:val="28"/>
        </w:rPr>
      </w:pPr>
      <w:r w:rsidRPr="00442B2A">
        <w:rPr>
          <w:b/>
          <w:sz w:val="28"/>
          <w:szCs w:val="28"/>
        </w:rPr>
        <w:t>ПРОЕКТ</w:t>
      </w:r>
    </w:p>
    <w:p w:rsidR="00551F0F" w:rsidRDefault="00551F0F" w:rsidP="0004259A">
      <w:pPr>
        <w:keepNext/>
        <w:spacing w:line="100" w:lineRule="atLeast"/>
        <w:jc w:val="center"/>
        <w:rPr>
          <w:b/>
          <w:sz w:val="32"/>
          <w:szCs w:val="32"/>
        </w:rPr>
      </w:pPr>
    </w:p>
    <w:p w:rsidR="0004259A" w:rsidRDefault="0004259A" w:rsidP="0004259A">
      <w:pPr>
        <w:keepNext/>
        <w:spacing w:line="100" w:lineRule="atLeast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5CBA03F6" wp14:editId="6736EAC0">
            <wp:extent cx="447675" cy="600075"/>
            <wp:effectExtent l="0" t="0" r="9525" b="9525"/>
            <wp:docPr id="2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59A" w:rsidRDefault="0004259A" w:rsidP="0004259A">
      <w:pPr>
        <w:keepNext/>
        <w:spacing w:line="100" w:lineRule="atLeast"/>
        <w:jc w:val="center"/>
        <w:rPr>
          <w:sz w:val="28"/>
          <w:szCs w:val="20"/>
        </w:rPr>
      </w:pPr>
    </w:p>
    <w:p w:rsidR="0004259A" w:rsidRPr="00D26E3A" w:rsidRDefault="0004259A" w:rsidP="0004259A">
      <w:pPr>
        <w:keepNext/>
        <w:spacing w:line="100" w:lineRule="atLeast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ОКТЯБРЬСКИЙ </w:t>
      </w:r>
      <w:r w:rsidRPr="00D26E3A">
        <w:rPr>
          <w:sz w:val="28"/>
          <w:szCs w:val="20"/>
        </w:rPr>
        <w:t>СЕЛЬСКИЙ СОВЕТ ДЕПУТАТОВ</w:t>
      </w:r>
    </w:p>
    <w:p w:rsidR="0004259A" w:rsidRDefault="0004259A" w:rsidP="0004259A">
      <w:pPr>
        <w:spacing w:line="100" w:lineRule="atLeast"/>
        <w:jc w:val="center"/>
        <w:rPr>
          <w:sz w:val="28"/>
          <w:szCs w:val="20"/>
        </w:rPr>
      </w:pPr>
      <w:r>
        <w:rPr>
          <w:sz w:val="28"/>
          <w:szCs w:val="20"/>
        </w:rPr>
        <w:t>БОГУЧАНСКОГО РАЙОНА</w:t>
      </w:r>
    </w:p>
    <w:p w:rsidR="0004259A" w:rsidRPr="00D26E3A" w:rsidRDefault="0004259A" w:rsidP="0004259A">
      <w:pPr>
        <w:spacing w:line="100" w:lineRule="atLeast"/>
        <w:jc w:val="center"/>
        <w:rPr>
          <w:sz w:val="28"/>
          <w:szCs w:val="20"/>
        </w:rPr>
      </w:pPr>
      <w:r w:rsidRPr="00D26E3A">
        <w:rPr>
          <w:sz w:val="28"/>
          <w:szCs w:val="20"/>
        </w:rPr>
        <w:t>КРАСНОЯРСКОГО КРАЯ</w:t>
      </w:r>
    </w:p>
    <w:p w:rsidR="0004259A" w:rsidRPr="00D26E3A" w:rsidRDefault="0004259A" w:rsidP="0004259A">
      <w:pPr>
        <w:spacing w:line="100" w:lineRule="atLeast"/>
        <w:rPr>
          <w:sz w:val="20"/>
          <w:szCs w:val="20"/>
        </w:rPr>
      </w:pPr>
    </w:p>
    <w:p w:rsidR="0004259A" w:rsidRPr="00D26E3A" w:rsidRDefault="00E22EF6" w:rsidP="0004259A">
      <w:pPr>
        <w:spacing w:line="10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</w:t>
      </w:r>
      <w:r w:rsidR="00551F0F">
        <w:rPr>
          <w:bCs/>
          <w:sz w:val="28"/>
          <w:szCs w:val="28"/>
        </w:rPr>
        <w:t>Е</w:t>
      </w:r>
    </w:p>
    <w:p w:rsidR="0004259A" w:rsidRPr="00117A9D" w:rsidRDefault="0004259A" w:rsidP="0004259A">
      <w:pPr>
        <w:spacing w:line="100" w:lineRule="atLeast"/>
        <w:rPr>
          <w:sz w:val="28"/>
          <w:szCs w:val="28"/>
        </w:rPr>
      </w:pPr>
    </w:p>
    <w:p w:rsidR="0004259A" w:rsidRPr="00117A9D" w:rsidRDefault="00054AF5" w:rsidP="0004259A">
      <w:pPr>
        <w:spacing w:line="100" w:lineRule="atLeast"/>
        <w:jc w:val="center"/>
        <w:rPr>
          <w:sz w:val="28"/>
          <w:szCs w:val="28"/>
        </w:rPr>
      </w:pPr>
      <w:r w:rsidRPr="00117A9D">
        <w:rPr>
          <w:sz w:val="28"/>
          <w:szCs w:val="28"/>
        </w:rPr>
        <w:t>____</w:t>
      </w:r>
      <w:r w:rsidR="004B7C7B" w:rsidRPr="00117A9D">
        <w:rPr>
          <w:sz w:val="28"/>
          <w:szCs w:val="28"/>
        </w:rPr>
        <w:t>.2017</w:t>
      </w:r>
      <w:r w:rsidR="0004259A" w:rsidRPr="00117A9D">
        <w:rPr>
          <w:sz w:val="28"/>
          <w:szCs w:val="28"/>
        </w:rPr>
        <w:t xml:space="preserve"> г.</w:t>
      </w:r>
      <w:r w:rsidR="00117A9D">
        <w:rPr>
          <w:sz w:val="28"/>
          <w:szCs w:val="28"/>
        </w:rPr>
        <w:tab/>
      </w:r>
      <w:r w:rsidR="00117A9D">
        <w:rPr>
          <w:sz w:val="28"/>
          <w:szCs w:val="28"/>
        </w:rPr>
        <w:tab/>
      </w:r>
      <w:r w:rsidR="00EA3B73">
        <w:rPr>
          <w:sz w:val="28"/>
          <w:szCs w:val="28"/>
        </w:rPr>
        <w:tab/>
      </w:r>
      <w:bookmarkStart w:id="0" w:name="_GoBack"/>
      <w:bookmarkEnd w:id="0"/>
      <w:r w:rsidR="0004259A" w:rsidRPr="00117A9D">
        <w:rPr>
          <w:sz w:val="28"/>
          <w:szCs w:val="28"/>
        </w:rPr>
        <w:t>п. Октябрьский</w:t>
      </w:r>
      <w:r w:rsidR="0004259A" w:rsidRPr="00117A9D">
        <w:rPr>
          <w:sz w:val="28"/>
          <w:szCs w:val="28"/>
        </w:rPr>
        <w:tab/>
      </w:r>
      <w:r w:rsidR="0004259A" w:rsidRPr="00117A9D">
        <w:rPr>
          <w:sz w:val="28"/>
          <w:szCs w:val="28"/>
        </w:rPr>
        <w:tab/>
      </w:r>
      <w:r w:rsidR="0004259A" w:rsidRPr="00117A9D">
        <w:rPr>
          <w:sz w:val="28"/>
          <w:szCs w:val="28"/>
        </w:rPr>
        <w:tab/>
      </w:r>
      <w:r w:rsidR="0004259A" w:rsidRPr="00117A9D">
        <w:rPr>
          <w:sz w:val="28"/>
          <w:szCs w:val="28"/>
        </w:rPr>
        <w:tab/>
        <w:t xml:space="preserve">№ </w:t>
      </w:r>
      <w:r w:rsidRPr="00117A9D">
        <w:rPr>
          <w:sz w:val="28"/>
          <w:szCs w:val="28"/>
        </w:rPr>
        <w:t>_____</w:t>
      </w:r>
    </w:p>
    <w:p w:rsidR="0004259A" w:rsidRPr="00117A9D" w:rsidRDefault="0004259A" w:rsidP="0004259A">
      <w:pPr>
        <w:spacing w:line="100" w:lineRule="atLeast"/>
        <w:rPr>
          <w:sz w:val="28"/>
          <w:szCs w:val="28"/>
        </w:rPr>
      </w:pPr>
    </w:p>
    <w:p w:rsidR="0004259A" w:rsidRPr="00117A9D" w:rsidRDefault="0004259A" w:rsidP="0004259A">
      <w:pPr>
        <w:spacing w:line="100" w:lineRule="atLeast"/>
        <w:rPr>
          <w:sz w:val="28"/>
          <w:szCs w:val="28"/>
        </w:rPr>
      </w:pPr>
    </w:p>
    <w:p w:rsidR="0004259A" w:rsidRPr="00117A9D" w:rsidRDefault="00605FCF" w:rsidP="001F1CB1">
      <w:pPr>
        <w:tabs>
          <w:tab w:val="left" w:pos="4820"/>
          <w:tab w:val="left" w:pos="9356"/>
        </w:tabs>
        <w:ind w:right="-2"/>
        <w:jc w:val="center"/>
        <w:rPr>
          <w:b/>
          <w:sz w:val="28"/>
          <w:szCs w:val="28"/>
        </w:rPr>
      </w:pPr>
      <w:r w:rsidRPr="00117A9D">
        <w:rPr>
          <w:b/>
          <w:bCs/>
          <w:sz w:val="28"/>
          <w:szCs w:val="28"/>
        </w:rPr>
        <w:t xml:space="preserve">Об утверждении порядка </w:t>
      </w:r>
      <w:r w:rsidR="00BE79C4">
        <w:rPr>
          <w:b/>
          <w:bCs/>
          <w:sz w:val="28"/>
          <w:szCs w:val="28"/>
        </w:rPr>
        <w:t xml:space="preserve">предоставления, рассмотрения и оценки предложений граждан, организаций о включении в муниципальную программу формирования современной городской (сельской) среды на 2018-2022 годы наиболее посещаемой муниципальной территории общего пользования </w:t>
      </w:r>
      <w:r w:rsidR="00EA3B73">
        <w:rPr>
          <w:b/>
          <w:bCs/>
          <w:sz w:val="28"/>
          <w:szCs w:val="28"/>
        </w:rPr>
        <w:t>МО Октябрьский сельсовет</w:t>
      </w:r>
      <w:r w:rsidR="00BE79C4">
        <w:rPr>
          <w:b/>
          <w:bCs/>
          <w:sz w:val="28"/>
          <w:szCs w:val="28"/>
        </w:rPr>
        <w:t>,</w:t>
      </w:r>
      <w:r w:rsidR="001F1CB1">
        <w:rPr>
          <w:b/>
          <w:bCs/>
          <w:sz w:val="28"/>
          <w:szCs w:val="28"/>
        </w:rPr>
        <w:t xml:space="preserve"> подлежащей благоустройству в 2018-2022 годы</w:t>
      </w:r>
    </w:p>
    <w:p w:rsidR="0004259A" w:rsidRPr="00117A9D" w:rsidRDefault="0004259A" w:rsidP="001F1CB1">
      <w:pPr>
        <w:tabs>
          <w:tab w:val="left" w:pos="9356"/>
        </w:tabs>
        <w:ind w:right="-2"/>
        <w:jc w:val="center"/>
        <w:rPr>
          <w:sz w:val="28"/>
          <w:szCs w:val="28"/>
        </w:rPr>
      </w:pPr>
    </w:p>
    <w:p w:rsidR="0004259A" w:rsidRPr="00117A9D" w:rsidRDefault="0004259A" w:rsidP="0004259A">
      <w:pPr>
        <w:rPr>
          <w:sz w:val="28"/>
          <w:szCs w:val="28"/>
        </w:rPr>
      </w:pPr>
    </w:p>
    <w:p w:rsidR="0004259A" w:rsidRPr="00117A9D" w:rsidRDefault="00605FCF" w:rsidP="001F1CB1">
      <w:pPr>
        <w:ind w:firstLine="708"/>
        <w:jc w:val="both"/>
        <w:rPr>
          <w:sz w:val="28"/>
          <w:szCs w:val="28"/>
        </w:rPr>
      </w:pPr>
      <w:r w:rsidRPr="00117A9D">
        <w:rPr>
          <w:sz w:val="28"/>
          <w:szCs w:val="28"/>
        </w:rPr>
        <w:t>В соответствии с подпунктом 9 пункта 1 статьи 7</w:t>
      </w:r>
      <w:r w:rsidR="00481F87">
        <w:rPr>
          <w:sz w:val="28"/>
          <w:szCs w:val="28"/>
        </w:rPr>
        <w:t xml:space="preserve">, статьи 36 </w:t>
      </w:r>
      <w:r w:rsidR="0004259A" w:rsidRPr="00117A9D">
        <w:rPr>
          <w:sz w:val="28"/>
          <w:szCs w:val="28"/>
        </w:rPr>
        <w:t xml:space="preserve"> Устава Октябрьского сельсовета Богучанского района Красноярского края, Октябрьский сельский Совет депутатов</w:t>
      </w:r>
    </w:p>
    <w:p w:rsidR="0004259A" w:rsidRPr="00117A9D" w:rsidRDefault="0004259A" w:rsidP="001F1CB1">
      <w:pPr>
        <w:ind w:firstLine="708"/>
        <w:jc w:val="both"/>
        <w:rPr>
          <w:sz w:val="28"/>
          <w:szCs w:val="28"/>
        </w:rPr>
      </w:pPr>
      <w:r w:rsidRPr="00117A9D">
        <w:rPr>
          <w:sz w:val="28"/>
          <w:szCs w:val="28"/>
        </w:rPr>
        <w:t>РЕШИЛ:</w:t>
      </w:r>
    </w:p>
    <w:p w:rsidR="001F1CB1" w:rsidRPr="001F1CB1" w:rsidRDefault="00117A9D" w:rsidP="001F1CB1">
      <w:pPr>
        <w:tabs>
          <w:tab w:val="left" w:pos="4820"/>
          <w:tab w:val="left" w:pos="9356"/>
        </w:tabs>
        <w:ind w:right="-2" w:firstLine="708"/>
        <w:jc w:val="both"/>
        <w:rPr>
          <w:sz w:val="28"/>
          <w:szCs w:val="28"/>
        </w:rPr>
      </w:pPr>
      <w:r w:rsidRPr="00117A9D">
        <w:rPr>
          <w:bCs/>
          <w:sz w:val="28"/>
          <w:szCs w:val="28"/>
        </w:rPr>
        <w:t xml:space="preserve">1. </w:t>
      </w:r>
      <w:r w:rsidR="00605FCF" w:rsidRPr="00117A9D">
        <w:rPr>
          <w:bCs/>
          <w:sz w:val="28"/>
          <w:szCs w:val="28"/>
        </w:rPr>
        <w:t xml:space="preserve">Утвердить </w:t>
      </w:r>
      <w:r w:rsidR="00481F87">
        <w:rPr>
          <w:bCs/>
          <w:sz w:val="28"/>
          <w:szCs w:val="28"/>
        </w:rPr>
        <w:t>порядок</w:t>
      </w:r>
      <w:r w:rsidRPr="00117A9D">
        <w:rPr>
          <w:bCs/>
          <w:sz w:val="28"/>
          <w:szCs w:val="28"/>
        </w:rPr>
        <w:t xml:space="preserve"> предоставления, </w:t>
      </w:r>
      <w:r w:rsidR="001F1CB1" w:rsidRPr="001F1CB1">
        <w:rPr>
          <w:bCs/>
          <w:sz w:val="28"/>
          <w:szCs w:val="28"/>
        </w:rPr>
        <w:t xml:space="preserve">рассмотрения и оценки предложений граждан, организаций о включении в муниципальную программу формирования современной городской (сельской) среды на 2018-2022 годы наиболее посещаемой муниципальной территории общего пользования </w:t>
      </w:r>
      <w:r w:rsidR="00EA3B73">
        <w:rPr>
          <w:bCs/>
          <w:sz w:val="28"/>
          <w:szCs w:val="28"/>
        </w:rPr>
        <w:t>МО Октябрьский сельсовет</w:t>
      </w:r>
      <w:r w:rsidR="001F1CB1" w:rsidRPr="001F1CB1">
        <w:rPr>
          <w:bCs/>
          <w:sz w:val="28"/>
          <w:szCs w:val="28"/>
        </w:rPr>
        <w:t>, подлежащей благоустройству в 2018-2022 годы</w:t>
      </w:r>
      <w:r w:rsidR="001F1CB1">
        <w:rPr>
          <w:bCs/>
          <w:sz w:val="28"/>
          <w:szCs w:val="28"/>
        </w:rPr>
        <w:t>.</w:t>
      </w:r>
    </w:p>
    <w:p w:rsidR="0004259A" w:rsidRPr="00117A9D" w:rsidRDefault="00117A9D" w:rsidP="001F1CB1">
      <w:pPr>
        <w:tabs>
          <w:tab w:val="left" w:pos="4820"/>
          <w:tab w:val="left" w:pos="9356"/>
        </w:tabs>
        <w:ind w:right="-2" w:firstLine="708"/>
        <w:jc w:val="both"/>
        <w:rPr>
          <w:sz w:val="28"/>
          <w:szCs w:val="28"/>
        </w:rPr>
      </w:pPr>
      <w:r w:rsidRPr="00117A9D">
        <w:rPr>
          <w:sz w:val="28"/>
          <w:szCs w:val="28"/>
        </w:rPr>
        <w:t xml:space="preserve">2. </w:t>
      </w:r>
      <w:proofErr w:type="gramStart"/>
      <w:r w:rsidR="0004259A" w:rsidRPr="00117A9D">
        <w:rPr>
          <w:sz w:val="28"/>
          <w:szCs w:val="28"/>
        </w:rPr>
        <w:t>Контроль за</w:t>
      </w:r>
      <w:proofErr w:type="gramEnd"/>
      <w:r w:rsidR="0004259A" w:rsidRPr="00117A9D">
        <w:rPr>
          <w:sz w:val="28"/>
          <w:szCs w:val="28"/>
        </w:rPr>
        <w:t xml:space="preserve"> выполнением данного решения оставляю за собой.</w:t>
      </w:r>
    </w:p>
    <w:p w:rsidR="0004259A" w:rsidRPr="00117A9D" w:rsidRDefault="00117A9D" w:rsidP="001F1CB1">
      <w:pPr>
        <w:ind w:firstLine="708"/>
        <w:contextualSpacing/>
        <w:jc w:val="both"/>
        <w:rPr>
          <w:sz w:val="28"/>
          <w:szCs w:val="28"/>
        </w:rPr>
      </w:pPr>
      <w:r w:rsidRPr="00117A9D">
        <w:rPr>
          <w:sz w:val="28"/>
          <w:szCs w:val="28"/>
        </w:rPr>
        <w:t xml:space="preserve">3. </w:t>
      </w:r>
      <w:r w:rsidR="0004259A" w:rsidRPr="00117A9D">
        <w:rPr>
          <w:sz w:val="28"/>
          <w:szCs w:val="28"/>
        </w:rPr>
        <w:t>Решение вступает в силу в день, следующий за днем его официального опубликования в официальном печатном издании «Вестник депутата».</w:t>
      </w:r>
    </w:p>
    <w:p w:rsidR="0004259A" w:rsidRPr="00117A9D" w:rsidRDefault="0004259A" w:rsidP="001F1CB1">
      <w:pPr>
        <w:spacing w:line="100" w:lineRule="atLeast"/>
        <w:ind w:left="426" w:firstLine="708"/>
        <w:jc w:val="both"/>
        <w:rPr>
          <w:sz w:val="28"/>
          <w:szCs w:val="28"/>
        </w:rPr>
      </w:pPr>
    </w:p>
    <w:p w:rsidR="0004259A" w:rsidRPr="00117A9D" w:rsidRDefault="0004259A" w:rsidP="0004259A">
      <w:pPr>
        <w:spacing w:line="100" w:lineRule="atLeast"/>
        <w:ind w:firstLine="709"/>
        <w:jc w:val="both"/>
        <w:rPr>
          <w:sz w:val="28"/>
          <w:szCs w:val="28"/>
        </w:rPr>
      </w:pPr>
    </w:p>
    <w:p w:rsidR="00551F0F" w:rsidRDefault="00551F0F" w:rsidP="00551F0F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депутатов,</w:t>
      </w:r>
    </w:p>
    <w:p w:rsidR="00551F0F" w:rsidRDefault="00551F0F" w:rsidP="00551F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Глава Октябрьского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Н.Ю.Розбицкая</w:t>
      </w:r>
      <w:proofErr w:type="spellEnd"/>
    </w:p>
    <w:p w:rsidR="009D732F" w:rsidRDefault="009D732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A3B73" w:rsidRPr="00D00C04" w:rsidRDefault="00EA3B73" w:rsidP="00EA3B73">
      <w:pPr>
        <w:autoSpaceDE w:val="0"/>
        <w:jc w:val="right"/>
        <w:rPr>
          <w:color w:val="000000"/>
          <w:sz w:val="22"/>
          <w:szCs w:val="22"/>
        </w:rPr>
      </w:pPr>
      <w:r w:rsidRPr="00D00C04">
        <w:rPr>
          <w:color w:val="000000"/>
          <w:sz w:val="22"/>
          <w:szCs w:val="22"/>
        </w:rPr>
        <w:lastRenderedPageBreak/>
        <w:t>Приложение к решению</w:t>
      </w:r>
    </w:p>
    <w:p w:rsidR="00EA3B73" w:rsidRPr="00D00C04" w:rsidRDefault="00EA3B73" w:rsidP="00EA3B73">
      <w:pPr>
        <w:autoSpaceDE w:val="0"/>
        <w:jc w:val="right"/>
        <w:rPr>
          <w:color w:val="000000"/>
          <w:sz w:val="22"/>
          <w:szCs w:val="22"/>
        </w:rPr>
      </w:pPr>
      <w:r w:rsidRPr="00D00C04">
        <w:rPr>
          <w:color w:val="000000"/>
          <w:sz w:val="22"/>
          <w:szCs w:val="22"/>
        </w:rPr>
        <w:t>Октябрьского сельского Совета депутатов</w:t>
      </w:r>
    </w:p>
    <w:p w:rsidR="00EA3B73" w:rsidRPr="00D00C04" w:rsidRDefault="00EA3B73" w:rsidP="00EA3B73">
      <w:pPr>
        <w:pStyle w:val="a6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D00C04">
        <w:rPr>
          <w:color w:val="000000"/>
          <w:sz w:val="22"/>
          <w:szCs w:val="22"/>
        </w:rPr>
        <w:t>от ______.2017 г. № _____</w:t>
      </w:r>
    </w:p>
    <w:p w:rsidR="00EA3B73" w:rsidRPr="00EA3B73" w:rsidRDefault="00EA3B73" w:rsidP="00EA3B73">
      <w:pPr>
        <w:widowControl w:val="0"/>
        <w:autoSpaceDE w:val="0"/>
        <w:autoSpaceDN w:val="0"/>
        <w:jc w:val="center"/>
        <w:rPr>
          <w:b/>
        </w:rPr>
      </w:pPr>
    </w:p>
    <w:p w:rsidR="00EA3B73" w:rsidRPr="00EA3B73" w:rsidRDefault="00EA3B73" w:rsidP="00EA3B73">
      <w:pPr>
        <w:widowControl w:val="0"/>
        <w:autoSpaceDE w:val="0"/>
        <w:autoSpaceDN w:val="0"/>
        <w:jc w:val="center"/>
        <w:rPr>
          <w:b/>
        </w:rPr>
      </w:pPr>
      <w:r w:rsidRPr="00EA3B73">
        <w:rPr>
          <w:b/>
        </w:rPr>
        <w:t>Порядок</w:t>
      </w:r>
    </w:p>
    <w:p w:rsidR="00EA3B73" w:rsidRPr="00EA3B73" w:rsidRDefault="00EA3B73" w:rsidP="00EA3B73">
      <w:pPr>
        <w:widowControl w:val="0"/>
        <w:autoSpaceDE w:val="0"/>
        <w:autoSpaceDN w:val="0"/>
        <w:jc w:val="center"/>
        <w:rPr>
          <w:b/>
        </w:rPr>
      </w:pPr>
      <w:r w:rsidRPr="00EA3B73">
        <w:rPr>
          <w:b/>
        </w:rPr>
        <w:t xml:space="preserve">представления, рассмотрения и оценки предложений граждан, организаций о включении в муниципальную программу формирования современной городской (сельской) среды на 2018-2022 годы наиболее посещаемой муниципальной территории общего пользования </w:t>
      </w:r>
      <w:r w:rsidRPr="00EA3B73">
        <w:rPr>
          <w:b/>
        </w:rPr>
        <w:t>МО Октябрьский сельсовет</w:t>
      </w:r>
      <w:r w:rsidRPr="00EA3B73">
        <w:rPr>
          <w:b/>
        </w:rPr>
        <w:t>, подлежащей благоустройству в 2018-2022 годы</w:t>
      </w:r>
    </w:p>
    <w:p w:rsidR="00EA3B73" w:rsidRPr="00EA3B73" w:rsidRDefault="00EA3B73" w:rsidP="00EA3B7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3B73" w:rsidRPr="00EA3B73" w:rsidRDefault="00EA3B73" w:rsidP="00EA3B7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B73">
        <w:rPr>
          <w:rFonts w:ascii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:rsidR="00EA3B73" w:rsidRPr="00EA3B73" w:rsidRDefault="00EA3B73" w:rsidP="00EA3B7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B73" w:rsidRPr="00EA3B73" w:rsidRDefault="00EA3B73" w:rsidP="00EA3B7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3B73" w:rsidRPr="00EA3B73" w:rsidRDefault="00EA3B73" w:rsidP="00EA3B73">
      <w:pPr>
        <w:widowControl w:val="0"/>
        <w:autoSpaceDE w:val="0"/>
        <w:autoSpaceDN w:val="0"/>
        <w:ind w:firstLine="709"/>
        <w:jc w:val="both"/>
      </w:pPr>
      <w:r w:rsidRPr="00EA3B73">
        <w:rPr>
          <w:color w:val="000000"/>
        </w:rPr>
        <w:t xml:space="preserve">1.1. Порядок </w:t>
      </w:r>
      <w:r w:rsidRPr="00EA3B73">
        <w:t xml:space="preserve">представления, рассмотрения и оценки предложений граждан, организаций о включении в муниципальную программу формирования современной городской (сельской) среды на 2018-2022 годы (далее </w:t>
      </w:r>
      <w:r w:rsidRPr="00EA3B73">
        <w:t>–</w:t>
      </w:r>
      <w:r w:rsidRPr="00EA3B73">
        <w:t xml:space="preserve"> муниципальная программа) наиболее посещаемой муниципальной территории общего пользования, подлежащей благоустройству в 2018-2022 годы (далее </w:t>
      </w:r>
      <w:r w:rsidRPr="00EA3B73">
        <w:t>–</w:t>
      </w:r>
      <w:r w:rsidRPr="00EA3B73">
        <w:t xml:space="preserve"> территория общего пользования) определяет механизм отбора территорий общего пользования и проектов по их благоустройству.</w:t>
      </w:r>
    </w:p>
    <w:p w:rsidR="00EA3B73" w:rsidRPr="00EA3B73" w:rsidRDefault="00EA3B73" w:rsidP="00EA3B73">
      <w:pPr>
        <w:widowControl w:val="0"/>
        <w:autoSpaceDE w:val="0"/>
        <w:autoSpaceDN w:val="0"/>
        <w:ind w:firstLine="709"/>
        <w:jc w:val="both"/>
      </w:pPr>
      <w:r w:rsidRPr="00EA3B73">
        <w:t>Территория общего пользования – наиболее часто посещаемая улица, площадь, набережная и другие.</w:t>
      </w:r>
    </w:p>
    <w:p w:rsidR="00EA3B73" w:rsidRPr="00EA3B73" w:rsidRDefault="00EA3B73" w:rsidP="00EA3B73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EA3B73">
        <w:rPr>
          <w:color w:val="000000"/>
        </w:rPr>
        <w:t>1.2. Отбор проводится в целях улучшения инфраструктуры городских округов, вовлечения жителей в благоустройство общественных пространств.</w:t>
      </w:r>
    </w:p>
    <w:p w:rsidR="00EA3B73" w:rsidRPr="00EA3B73" w:rsidRDefault="00EA3B73" w:rsidP="00EA3B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73">
        <w:rPr>
          <w:rFonts w:ascii="Times New Roman" w:hAnsi="Times New Roman" w:cs="Times New Roman"/>
          <w:color w:val="000000"/>
          <w:sz w:val="24"/>
          <w:szCs w:val="24"/>
        </w:rPr>
        <w:t>1.3. Организатором отбора является уполномоченный орган местного самоуправления городского округа (далее – организатор конкурса).</w:t>
      </w:r>
    </w:p>
    <w:p w:rsidR="00EA3B73" w:rsidRPr="00EA3B73" w:rsidRDefault="00EA3B73" w:rsidP="00EA3B73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A3B73">
        <w:rPr>
          <w:rFonts w:ascii="Times New Roman" w:hAnsi="Times New Roman" w:cs="Times New Roman"/>
          <w:color w:val="000000"/>
          <w:sz w:val="24"/>
          <w:szCs w:val="24"/>
        </w:rPr>
        <w:t>1.3.1. К обязанностям организатора отбора относятся:</w:t>
      </w:r>
    </w:p>
    <w:p w:rsidR="00EA3B73" w:rsidRPr="00EA3B73" w:rsidRDefault="00EA3B73" w:rsidP="00EA3B7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3B73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A3B73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опубликование на официальном сайте муниципального образования, информации об отборе </w:t>
      </w:r>
      <w:r w:rsidRPr="00EA3B73">
        <w:rPr>
          <w:rFonts w:ascii="Times New Roman" w:hAnsi="Times New Roman"/>
          <w:sz w:val="24"/>
          <w:szCs w:val="24"/>
        </w:rPr>
        <w:t>наиболее посещаемой муниципальной территории общего пользования подлежащей благоустройству, в которой в обязательном порядке отражается:</w:t>
      </w:r>
      <w:proofErr w:type="gramEnd"/>
    </w:p>
    <w:p w:rsidR="00EA3B73" w:rsidRPr="00EA3B73" w:rsidRDefault="00EA3B73" w:rsidP="00EA3B7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A3B73">
        <w:rPr>
          <w:rFonts w:ascii="Times New Roman" w:hAnsi="Times New Roman"/>
          <w:sz w:val="24"/>
          <w:szCs w:val="24"/>
        </w:rPr>
        <w:t>настоящее и будущее территории общего пользования, сре</w:t>
      </w:r>
      <w:r w:rsidRPr="00EA3B73">
        <w:rPr>
          <w:rFonts w:ascii="Times New Roman" w:hAnsi="Times New Roman"/>
          <w:sz w:val="24"/>
          <w:szCs w:val="24"/>
        </w:rPr>
        <w:t>ди которых проводится</w:t>
      </w:r>
      <w:r w:rsidRPr="00EA3B73">
        <w:rPr>
          <w:rFonts w:ascii="Times New Roman" w:hAnsi="Times New Roman"/>
          <w:sz w:val="24"/>
          <w:szCs w:val="24"/>
        </w:rPr>
        <w:t xml:space="preserve"> отбор:</w:t>
      </w:r>
    </w:p>
    <w:p w:rsidR="00EA3B73" w:rsidRPr="00EA3B73" w:rsidRDefault="00EA3B73" w:rsidP="00EA3B7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3B73">
        <w:rPr>
          <w:rFonts w:ascii="Times New Roman" w:hAnsi="Times New Roman"/>
          <w:sz w:val="24"/>
          <w:szCs w:val="24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  <w:proofErr w:type="gramEnd"/>
    </w:p>
    <w:p w:rsidR="00EA3B73" w:rsidRPr="00EA3B73" w:rsidRDefault="00EA3B73" w:rsidP="00EA3B7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A3B73">
        <w:rPr>
          <w:rFonts w:ascii="Times New Roman" w:hAnsi="Times New Roman"/>
          <w:sz w:val="24"/>
          <w:szCs w:val="24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 с</w:t>
      </w:r>
      <w:r>
        <w:rPr>
          <w:rFonts w:ascii="Times New Roman" w:hAnsi="Times New Roman"/>
          <w:sz w:val="24"/>
          <w:szCs w:val="24"/>
        </w:rPr>
        <w:t>огласно муниципальной программе:</w:t>
      </w:r>
    </w:p>
    <w:p w:rsidR="00EA3B73" w:rsidRPr="00EA3B73" w:rsidRDefault="00EA3B73" w:rsidP="00EA3B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B73">
        <w:rPr>
          <w:rFonts w:ascii="Times New Roman" w:hAnsi="Times New Roman" w:cs="Times New Roman"/>
          <w:sz w:val="24"/>
          <w:szCs w:val="24"/>
        </w:rPr>
        <w:t xml:space="preserve">размер </w:t>
      </w:r>
      <w:proofErr w:type="gramStart"/>
      <w:r w:rsidRPr="00EA3B73">
        <w:rPr>
          <w:rFonts w:ascii="Times New Roman" w:hAnsi="Times New Roman" w:cs="Times New Roman"/>
          <w:sz w:val="24"/>
          <w:szCs w:val="24"/>
        </w:rPr>
        <w:t>средств</w:t>
      </w:r>
      <w:proofErr w:type="gramEnd"/>
      <w:r w:rsidRPr="00EA3B73">
        <w:rPr>
          <w:rFonts w:ascii="Times New Roman" w:hAnsi="Times New Roman" w:cs="Times New Roman"/>
          <w:sz w:val="24"/>
          <w:szCs w:val="24"/>
        </w:rPr>
        <w:t xml:space="preserve"> предусмотренный на реализацию проекта по благоустройству</w:t>
      </w:r>
      <w:r w:rsidRPr="00EA3B73">
        <w:rPr>
          <w:rFonts w:ascii="Times New Roman" w:hAnsi="Times New Roman"/>
          <w:sz w:val="24"/>
          <w:szCs w:val="24"/>
        </w:rPr>
        <w:t xml:space="preserve"> наиболее посещаемой муниципальной территории общего пользования</w:t>
      </w:r>
      <w:r w:rsidRPr="00EA3B73">
        <w:rPr>
          <w:rFonts w:ascii="Times New Roman" w:hAnsi="Times New Roman" w:cs="Times New Roman"/>
          <w:sz w:val="24"/>
          <w:szCs w:val="24"/>
        </w:rPr>
        <w:t>;</w:t>
      </w:r>
    </w:p>
    <w:p w:rsidR="00EA3B73" w:rsidRPr="00EA3B73" w:rsidRDefault="00EA3B73" w:rsidP="00EA3B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73">
        <w:rPr>
          <w:rFonts w:ascii="Times New Roman" w:hAnsi="Times New Roman" w:cs="Times New Roman"/>
          <w:color w:val="000000"/>
          <w:sz w:val="24"/>
          <w:szCs w:val="24"/>
        </w:rPr>
        <w:t>сроки проведения отбора;</w:t>
      </w:r>
    </w:p>
    <w:p w:rsidR="00EA3B73" w:rsidRPr="00EA3B73" w:rsidRDefault="00EA3B73" w:rsidP="00EA3B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73">
        <w:rPr>
          <w:rFonts w:ascii="Times New Roman" w:hAnsi="Times New Roman" w:cs="Times New Roman"/>
          <w:color w:val="000000"/>
          <w:sz w:val="24"/>
          <w:szCs w:val="24"/>
        </w:rPr>
        <w:t>ответственные лица;</w:t>
      </w:r>
    </w:p>
    <w:p w:rsidR="00EA3B73" w:rsidRPr="00EA3B73" w:rsidRDefault="00EA3B73" w:rsidP="00EA3B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73">
        <w:rPr>
          <w:rFonts w:ascii="Times New Roman" w:hAnsi="Times New Roman" w:cs="Times New Roman"/>
          <w:color w:val="000000"/>
          <w:sz w:val="24"/>
          <w:szCs w:val="24"/>
        </w:rPr>
        <w:t>порядок участия граждан и организаций в отборе;</w:t>
      </w:r>
    </w:p>
    <w:p w:rsidR="00EA3B73" w:rsidRPr="00EA3B73" w:rsidRDefault="00EA3B73" w:rsidP="00EA3B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73">
        <w:rPr>
          <w:rFonts w:ascii="Times New Roman" w:hAnsi="Times New Roman" w:cs="Times New Roman"/>
          <w:color w:val="000000"/>
          <w:sz w:val="24"/>
          <w:szCs w:val="24"/>
        </w:rPr>
        <w:t>2) проведение опроса граждан и выбор территории общего пользования;</w:t>
      </w:r>
    </w:p>
    <w:p w:rsidR="00EA3B73" w:rsidRPr="00EA3B73" w:rsidRDefault="00EA3B73" w:rsidP="00EA3B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73">
        <w:rPr>
          <w:rFonts w:ascii="Times New Roman" w:hAnsi="Times New Roman" w:cs="Times New Roman"/>
          <w:color w:val="000000"/>
          <w:sz w:val="24"/>
          <w:szCs w:val="24"/>
        </w:rPr>
        <w:t>3) организация обсуждения и выработки проектов благоустройства территории общего пользования;</w:t>
      </w:r>
    </w:p>
    <w:p w:rsidR="00EA3B73" w:rsidRPr="00EA3B73" w:rsidRDefault="00EA3B73" w:rsidP="00EA3B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73">
        <w:rPr>
          <w:rFonts w:ascii="Times New Roman" w:hAnsi="Times New Roman" w:cs="Times New Roman"/>
          <w:color w:val="000000"/>
          <w:sz w:val="24"/>
          <w:szCs w:val="24"/>
        </w:rPr>
        <w:t>4) организация работы Комиссии, сформированной в соответствии с Положением;</w:t>
      </w:r>
    </w:p>
    <w:p w:rsidR="00EA3B73" w:rsidRPr="00EA3B73" w:rsidRDefault="00EA3B73" w:rsidP="00EA3B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73">
        <w:rPr>
          <w:rFonts w:ascii="Times New Roman" w:hAnsi="Times New Roman" w:cs="Times New Roman"/>
          <w:color w:val="000000"/>
          <w:sz w:val="24"/>
          <w:szCs w:val="24"/>
        </w:rPr>
        <w:t>5) опубликование результатов отбора территории и выработанного проекта его благоустройства на официальном сайте муниципального образования, размещенном в информационно-телекоммуникационной сети «Интернет», а также в средствах массовой информации.</w:t>
      </w:r>
    </w:p>
    <w:p w:rsidR="00EA3B73" w:rsidRPr="00EA3B73" w:rsidRDefault="00EA3B73" w:rsidP="00EA3B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3B73" w:rsidRPr="00EA3B73" w:rsidRDefault="00EA3B73" w:rsidP="00EA3B73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EA3B73">
        <w:rPr>
          <w:b/>
          <w:bCs/>
        </w:rPr>
        <w:lastRenderedPageBreak/>
        <w:t xml:space="preserve">2. Условия включения </w:t>
      </w:r>
      <w:r w:rsidRPr="00EA3B73">
        <w:rPr>
          <w:b/>
        </w:rPr>
        <w:t>наиболее посещаемой муниципальной территории общего пользования</w:t>
      </w:r>
      <w:r w:rsidRPr="00EA3B73">
        <w:rPr>
          <w:b/>
          <w:bCs/>
        </w:rPr>
        <w:t xml:space="preserve"> в муниципальную программу</w:t>
      </w:r>
    </w:p>
    <w:p w:rsidR="00EA3B73" w:rsidRPr="00EA3B73" w:rsidRDefault="00EA3B73" w:rsidP="00EA3B73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A3B73" w:rsidRPr="00EA3B73" w:rsidRDefault="00EA3B73" w:rsidP="00EA3B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73">
        <w:rPr>
          <w:rFonts w:ascii="Times New Roman" w:hAnsi="Times New Roman" w:cs="Times New Roman"/>
          <w:color w:val="000000"/>
          <w:sz w:val="24"/>
          <w:szCs w:val="24"/>
        </w:rPr>
        <w:t xml:space="preserve">2.1. В муниципальную программу включаются </w:t>
      </w:r>
      <w:r w:rsidRPr="00EA3B73">
        <w:rPr>
          <w:rFonts w:ascii="Times New Roman" w:hAnsi="Times New Roman"/>
          <w:sz w:val="24"/>
          <w:szCs w:val="24"/>
        </w:rPr>
        <w:t>наиболее посещаемые территории общего пользования, выявленные по результатам опроса граждан.</w:t>
      </w:r>
    </w:p>
    <w:p w:rsidR="00EA3B73" w:rsidRPr="00EA3B73" w:rsidRDefault="00EA3B73" w:rsidP="00EA3B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B73">
        <w:rPr>
          <w:rFonts w:ascii="Times New Roman" w:hAnsi="Times New Roman" w:cs="Times New Roman"/>
          <w:color w:val="000000"/>
          <w:sz w:val="24"/>
          <w:szCs w:val="24"/>
        </w:rPr>
        <w:t xml:space="preserve">2.2. Отбор проводится между территориями общего пользования, расположенными в границах городских округов относящихся к общему имуществу собственников многоквартирных домов и </w:t>
      </w:r>
      <w:r w:rsidRPr="00EA3B73">
        <w:rPr>
          <w:rFonts w:ascii="Times New Roman" w:hAnsi="Times New Roman" w:cs="Times New Roman"/>
          <w:sz w:val="24"/>
          <w:szCs w:val="24"/>
        </w:rPr>
        <w:t>территориям, не находящимся в федеральной собственности, собственности субъектов Российской Федерации и (или) пользовании юридических и (или) физических лиц.</w:t>
      </w:r>
    </w:p>
    <w:p w:rsidR="00EA3B73" w:rsidRPr="00EA3B73" w:rsidRDefault="00EA3B73" w:rsidP="00EA3B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B73">
        <w:rPr>
          <w:rFonts w:ascii="Times New Roman" w:hAnsi="Times New Roman" w:cs="Times New Roman"/>
          <w:sz w:val="24"/>
          <w:szCs w:val="24"/>
        </w:rPr>
        <w:t>2.3. Возможны следующие направления благоустройства мест общего пользования:</w:t>
      </w:r>
    </w:p>
    <w:p w:rsidR="00EA3B73" w:rsidRPr="00EA3B73" w:rsidRDefault="00EA3B73" w:rsidP="00EA3B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B73">
        <w:rPr>
          <w:rFonts w:ascii="Times New Roman" w:hAnsi="Times New Roman" w:cs="Times New Roman"/>
          <w:color w:val="000000"/>
          <w:sz w:val="24"/>
          <w:szCs w:val="24"/>
        </w:rPr>
        <w:t xml:space="preserve">размещение малых архитектурных форм </w:t>
      </w:r>
      <w:r w:rsidRPr="00EA3B73">
        <w:rPr>
          <w:rFonts w:ascii="Times New Roman" w:hAnsi="Times New Roman" w:cs="Times New Roman"/>
          <w:sz w:val="24"/>
          <w:szCs w:val="24"/>
        </w:rPr>
        <w:t>(элементы монументально-декоративного оформления, устройства для оформления мобильного и вертикального озеленения, водные устройства, городская мебель, игровое, спортивное, осветительное оборудование);</w:t>
      </w:r>
    </w:p>
    <w:p w:rsidR="00EA3B73" w:rsidRPr="00EA3B73" w:rsidRDefault="00EA3B73" w:rsidP="00EA3B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73">
        <w:rPr>
          <w:rFonts w:ascii="Times New Roman" w:hAnsi="Times New Roman" w:cs="Times New Roman"/>
          <w:color w:val="000000"/>
          <w:sz w:val="24"/>
          <w:szCs w:val="24"/>
        </w:rPr>
        <w:t>установка (ремонт) объектов культурного наследия (памятников истории и культуры), находящихся в собственности поселения, благоустройство прилегающей к ним территории;</w:t>
      </w:r>
    </w:p>
    <w:p w:rsidR="00EA3B73" w:rsidRPr="00EA3B73" w:rsidRDefault="00EA3B73" w:rsidP="00EA3B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73">
        <w:rPr>
          <w:rFonts w:ascii="Times New Roman" w:hAnsi="Times New Roman" w:cs="Times New Roman"/>
          <w:color w:val="000000"/>
          <w:sz w:val="24"/>
          <w:szCs w:val="24"/>
        </w:rPr>
        <w:t>приведение в надлежащее состояние тротуаров, скверов, парков, уличного освещения;</w:t>
      </w:r>
    </w:p>
    <w:p w:rsidR="00EA3B73" w:rsidRPr="00EA3B73" w:rsidRDefault="00EA3B73" w:rsidP="00EA3B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73">
        <w:rPr>
          <w:rFonts w:ascii="Times New Roman" w:hAnsi="Times New Roman" w:cs="Times New Roman"/>
          <w:color w:val="000000"/>
          <w:sz w:val="24"/>
          <w:szCs w:val="24"/>
        </w:rPr>
        <w:t>высадка деревьев и кустарников (озеленение).</w:t>
      </w:r>
    </w:p>
    <w:p w:rsidR="00EA3B73" w:rsidRPr="00EA3B73" w:rsidRDefault="00EA3B73" w:rsidP="00EA3B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3B73" w:rsidRPr="00EA3B73" w:rsidRDefault="00EA3B73" w:rsidP="00EA3B73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3B73">
        <w:rPr>
          <w:rFonts w:ascii="Times New Roman" w:hAnsi="Times New Roman" w:cs="Times New Roman"/>
          <w:b/>
          <w:color w:val="000000"/>
          <w:sz w:val="24"/>
          <w:szCs w:val="24"/>
        </w:rPr>
        <w:t>3. Порядок проведения отбора территории общего пользования</w:t>
      </w:r>
    </w:p>
    <w:p w:rsidR="00EA3B73" w:rsidRPr="00EA3B73" w:rsidRDefault="00EA3B73" w:rsidP="00EA3B73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A3B73" w:rsidRPr="00EA3B73" w:rsidRDefault="00EA3B73" w:rsidP="00EA3B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2579"/>
      <w:bookmarkEnd w:id="1"/>
      <w:r w:rsidRPr="00EA3B73">
        <w:rPr>
          <w:rFonts w:ascii="Times New Roman" w:hAnsi="Times New Roman" w:cs="Times New Roman"/>
          <w:color w:val="000000"/>
          <w:sz w:val="24"/>
          <w:szCs w:val="24"/>
        </w:rPr>
        <w:t>3.1. В течение 10 дней после опубликования информации, предусмотренной подпунктом 1 пункта 1.3.1. настоящего Порядка, граждане осуществляют электронное голосование за конкретную территорию общего пользования, участвующую в отборе для включения в муниципальную программу в целях благоустройства. На сайте также должна быть предоставлена возможность, предложить иную территорию, по которой также проводится голосование.</w:t>
      </w:r>
    </w:p>
    <w:p w:rsidR="00EA3B73" w:rsidRPr="00EA3B73" w:rsidRDefault="00EA3B73" w:rsidP="00EA3B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B73">
        <w:rPr>
          <w:rFonts w:ascii="Times New Roman" w:hAnsi="Times New Roman" w:cs="Times New Roman"/>
          <w:color w:val="000000"/>
          <w:sz w:val="24"/>
          <w:szCs w:val="24"/>
        </w:rPr>
        <w:t>3.2. Гражданин, юридическое лицо вправе осуществить поддержку выбранной территории,</w:t>
      </w:r>
      <w:r w:rsidRPr="00EA3B73">
        <w:rPr>
          <w:rFonts w:ascii="Times New Roman" w:hAnsi="Times New Roman" w:cs="Times New Roman"/>
          <w:sz w:val="24"/>
          <w:szCs w:val="24"/>
        </w:rPr>
        <w:t xml:space="preserve"> заполнив заявление о поддержке, согласно приложению к настоящему Порядку, и направив их организатору отбора по почте либо в электронной форме с использованием официального сайта, либо переданы на личном приеме.</w:t>
      </w:r>
    </w:p>
    <w:p w:rsidR="00EA3B73" w:rsidRPr="00EA3B73" w:rsidRDefault="00EA3B73" w:rsidP="00EA3B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B73">
        <w:rPr>
          <w:rFonts w:ascii="Times New Roman" w:hAnsi="Times New Roman" w:cs="Times New Roman"/>
          <w:sz w:val="24"/>
          <w:szCs w:val="24"/>
        </w:rPr>
        <w:t xml:space="preserve">3.3. По окончании голосования, Комиссия по развитию городской среды, </w:t>
      </w:r>
      <w:proofErr w:type="gramStart"/>
      <w:r w:rsidRPr="00EA3B73">
        <w:rPr>
          <w:rFonts w:ascii="Times New Roman" w:hAnsi="Times New Roman" w:cs="Times New Roman"/>
          <w:sz w:val="24"/>
          <w:szCs w:val="24"/>
        </w:rPr>
        <w:t>оценивая в совокупности поданные голоса за каждую территорию и поступившие заявки о поддержке определяет территорию общего</w:t>
      </w:r>
      <w:proofErr w:type="gramEnd"/>
      <w:r w:rsidRPr="00EA3B73">
        <w:rPr>
          <w:rFonts w:ascii="Times New Roman" w:hAnsi="Times New Roman" w:cs="Times New Roman"/>
          <w:sz w:val="24"/>
          <w:szCs w:val="24"/>
        </w:rPr>
        <w:t xml:space="preserve"> пользования, подлежащую включению в муниципальную программу. Решение комиссии подлежит размещению на официальном сайте.</w:t>
      </w:r>
    </w:p>
    <w:p w:rsidR="00EA3B73" w:rsidRPr="00EA3B73" w:rsidRDefault="00EA3B73" w:rsidP="00EA3B73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A3B73" w:rsidRPr="00EA3B73" w:rsidRDefault="00EA3B73" w:rsidP="00EA3B73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3B73">
        <w:rPr>
          <w:rFonts w:ascii="Times New Roman" w:hAnsi="Times New Roman" w:cs="Times New Roman"/>
          <w:b/>
          <w:color w:val="000000"/>
          <w:sz w:val="24"/>
          <w:szCs w:val="24"/>
        </w:rPr>
        <w:t>4. Разработка проекта благоустройства территории общего пользования</w:t>
      </w:r>
    </w:p>
    <w:p w:rsidR="00EA3B73" w:rsidRPr="00EA3B73" w:rsidRDefault="00EA3B73" w:rsidP="00EA3B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3B73" w:rsidRPr="00EA3B73" w:rsidRDefault="00EA3B73" w:rsidP="00EA3B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B73">
        <w:rPr>
          <w:rFonts w:ascii="Times New Roman" w:hAnsi="Times New Roman" w:cs="Times New Roman"/>
          <w:sz w:val="24"/>
          <w:szCs w:val="24"/>
        </w:rPr>
        <w:t>4.1. В течение 20 дней, после принятия решения об отборе конкретной территории в соответствии с пунктом 3.3 настоящего порядка, организатор отбора собирает предложения по проекту благоустройства данной территории и проводит общественное обсуждение всех предложений в целях выработки решения, учитывающего интересы различных групп.</w:t>
      </w:r>
    </w:p>
    <w:p w:rsidR="00EA3B73" w:rsidRPr="00EA3B73" w:rsidRDefault="00EA3B73" w:rsidP="00EA3B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B73">
        <w:rPr>
          <w:rFonts w:ascii="Times New Roman" w:hAnsi="Times New Roman" w:cs="Times New Roman"/>
          <w:sz w:val="24"/>
          <w:szCs w:val="24"/>
        </w:rPr>
        <w:t xml:space="preserve">4.2. При необходимости возможно проведение рейтинг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A3B73">
        <w:rPr>
          <w:rFonts w:ascii="Times New Roman" w:hAnsi="Times New Roman" w:cs="Times New Roman"/>
          <w:sz w:val="24"/>
          <w:szCs w:val="24"/>
        </w:rPr>
        <w:t xml:space="preserve"> голосование, в </w:t>
      </w:r>
      <w:proofErr w:type="gramStart"/>
      <w:r w:rsidRPr="00EA3B73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EA3B73">
        <w:rPr>
          <w:rFonts w:ascii="Times New Roman" w:hAnsi="Times New Roman" w:cs="Times New Roman"/>
          <w:sz w:val="24"/>
          <w:szCs w:val="24"/>
        </w:rPr>
        <w:t xml:space="preserve"> предусмотренном для отбора территории общего пользования, по проектам благоустройства территории включенной в программу.</w:t>
      </w:r>
    </w:p>
    <w:p w:rsidR="00EA3B73" w:rsidRPr="00EA3B73" w:rsidRDefault="00EA3B73" w:rsidP="00EA3B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73">
        <w:rPr>
          <w:rFonts w:ascii="Times New Roman" w:hAnsi="Times New Roman" w:cs="Times New Roman"/>
          <w:color w:val="000000"/>
          <w:sz w:val="24"/>
          <w:szCs w:val="24"/>
        </w:rPr>
        <w:t>4.3. Подведение итогов обсуждения и выбор проекта благоустройства в целях его реализации осуществляется Комиссией, решение которой подлежит опубликованию на официальном сайте муниципального образования.</w:t>
      </w:r>
    </w:p>
    <w:p w:rsidR="00EA3B73" w:rsidRDefault="00EA3B73">
      <w:pPr>
        <w:spacing w:after="200" w:line="276" w:lineRule="auto"/>
      </w:pPr>
      <w:r>
        <w:br w:type="page"/>
      </w:r>
    </w:p>
    <w:p w:rsidR="00EA3B73" w:rsidRPr="00EA3B73" w:rsidRDefault="00EA3B73" w:rsidP="00EA3B73">
      <w:pPr>
        <w:ind w:left="4820"/>
        <w:jc w:val="right"/>
        <w:rPr>
          <w:sz w:val="22"/>
          <w:szCs w:val="22"/>
        </w:rPr>
      </w:pPr>
      <w:r w:rsidRPr="00EA3B73">
        <w:rPr>
          <w:sz w:val="22"/>
          <w:szCs w:val="22"/>
        </w:rPr>
        <w:lastRenderedPageBreak/>
        <w:t>Приложение к Порядку</w:t>
      </w:r>
      <w:r>
        <w:t xml:space="preserve"> </w:t>
      </w:r>
      <w:r w:rsidRPr="00EA3B73">
        <w:rPr>
          <w:sz w:val="22"/>
          <w:szCs w:val="22"/>
        </w:rPr>
        <w:t>представления, рассмотрения и оценки предложений граждан, организаций о включении в муниципальную программу формирования современной городской (сельской) среды на 2018-2022 годы наиболее посещаемой муниципальной территории общего пользования МО Октябрьский сельсовет, подлежащей благоустройству в 2018-2022 годы</w:t>
      </w:r>
    </w:p>
    <w:p w:rsidR="00EA3B73" w:rsidRDefault="00EA3B73" w:rsidP="00EA3B73">
      <w:pPr>
        <w:jc w:val="right"/>
      </w:pPr>
    </w:p>
    <w:p w:rsidR="00EA3B73" w:rsidRDefault="00EA3B73" w:rsidP="00EA3B73">
      <w:pPr>
        <w:jc w:val="right"/>
      </w:pPr>
    </w:p>
    <w:p w:rsidR="00EA3B73" w:rsidRDefault="00EA3B73" w:rsidP="00EA3B73"/>
    <w:p w:rsidR="00EA3B73" w:rsidRPr="00653410" w:rsidRDefault="00EA3B73" w:rsidP="00EA3B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41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A3B73" w:rsidRPr="00653410" w:rsidRDefault="00EA3B73" w:rsidP="00EA3B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410">
        <w:rPr>
          <w:rFonts w:ascii="Times New Roman" w:hAnsi="Times New Roman" w:cs="Times New Roman"/>
          <w:b/>
          <w:sz w:val="28"/>
          <w:szCs w:val="28"/>
        </w:rPr>
        <w:t>о поддержке благоустройств</w:t>
      </w:r>
      <w:r>
        <w:rPr>
          <w:rFonts w:ascii="Times New Roman" w:hAnsi="Times New Roman" w:cs="Times New Roman"/>
          <w:b/>
          <w:sz w:val="28"/>
          <w:szCs w:val="28"/>
        </w:rPr>
        <w:t>а наиболее посещаемой территории общего пользования</w:t>
      </w:r>
      <w:r w:rsidRPr="006534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3B73" w:rsidRPr="00653410" w:rsidRDefault="00EA3B73" w:rsidP="00EA3B73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EA3B73" w:rsidRPr="00653410" w:rsidRDefault="00EA3B73" w:rsidP="00EA3B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410">
        <w:rPr>
          <w:rFonts w:ascii="Times New Roman" w:hAnsi="Times New Roman" w:cs="Times New Roman"/>
          <w:sz w:val="28"/>
          <w:szCs w:val="28"/>
        </w:rPr>
        <w:t>Я ________________________________________________________</w:t>
      </w:r>
    </w:p>
    <w:p w:rsidR="00EA3B73" w:rsidRDefault="00EA3B73" w:rsidP="00EA3B73">
      <w:pPr>
        <w:pStyle w:val="ConsPlusNonformat"/>
        <w:jc w:val="center"/>
        <w:rPr>
          <w:rFonts w:ascii="Times New Roman" w:hAnsi="Times New Roman" w:cs="Times New Roman"/>
        </w:rPr>
      </w:pPr>
      <w:r w:rsidRPr="00EA3B73">
        <w:rPr>
          <w:rFonts w:ascii="Times New Roman" w:hAnsi="Times New Roman" w:cs="Times New Roman"/>
        </w:rPr>
        <w:t>(ФИО гражданина/ руководителя организации)</w:t>
      </w:r>
    </w:p>
    <w:p w:rsidR="00EA3B73" w:rsidRPr="00EA3B73" w:rsidRDefault="00EA3B73" w:rsidP="00EA3B73">
      <w:pPr>
        <w:pStyle w:val="ConsPlusNonformat"/>
        <w:jc w:val="center"/>
        <w:rPr>
          <w:rFonts w:ascii="Times New Roman" w:hAnsi="Times New Roman" w:cs="Times New Roman"/>
        </w:rPr>
      </w:pPr>
    </w:p>
    <w:p w:rsidR="00EA3B73" w:rsidRDefault="00EA3B73" w:rsidP="00EA3B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A3B73" w:rsidRPr="00EA3B73" w:rsidRDefault="00EA3B73" w:rsidP="00EA3B73">
      <w:pPr>
        <w:pStyle w:val="ConsPlusNonformat"/>
        <w:jc w:val="center"/>
        <w:rPr>
          <w:rFonts w:ascii="Times New Roman" w:hAnsi="Times New Roman" w:cs="Times New Roman"/>
        </w:rPr>
      </w:pPr>
      <w:r w:rsidRPr="00EA3B73">
        <w:rPr>
          <w:rFonts w:ascii="Times New Roman" w:hAnsi="Times New Roman" w:cs="Times New Roman"/>
        </w:rPr>
        <w:t>(контактные данные: адрес, телефон)</w:t>
      </w:r>
    </w:p>
    <w:p w:rsidR="00EA3B73" w:rsidRPr="00653410" w:rsidRDefault="00EA3B73" w:rsidP="00EA3B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3B73" w:rsidRPr="00653410" w:rsidRDefault="00EA3B73" w:rsidP="00EA3B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3410">
        <w:rPr>
          <w:rFonts w:ascii="Times New Roman" w:hAnsi="Times New Roman" w:cs="Times New Roman"/>
          <w:sz w:val="28"/>
          <w:szCs w:val="28"/>
        </w:rPr>
        <w:t>поддерживаю проект по благоустройству 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53410">
        <w:rPr>
          <w:rFonts w:ascii="Times New Roman" w:hAnsi="Times New Roman" w:cs="Times New Roman"/>
          <w:sz w:val="28"/>
          <w:szCs w:val="28"/>
        </w:rPr>
        <w:t>,</w:t>
      </w:r>
    </w:p>
    <w:p w:rsidR="00EA3B73" w:rsidRPr="00EA3B73" w:rsidRDefault="00EA3B73" w:rsidP="00EA3B73">
      <w:pPr>
        <w:pStyle w:val="ConsPlusNonformat"/>
        <w:ind w:firstLine="4962"/>
        <w:jc w:val="center"/>
        <w:rPr>
          <w:rFonts w:ascii="Times New Roman" w:hAnsi="Times New Roman" w:cs="Times New Roman"/>
        </w:rPr>
      </w:pPr>
      <w:r w:rsidRPr="00EA3B73">
        <w:rPr>
          <w:rFonts w:ascii="Times New Roman" w:hAnsi="Times New Roman" w:cs="Times New Roman"/>
        </w:rPr>
        <w:t>(указание наименования территории)</w:t>
      </w:r>
    </w:p>
    <w:p w:rsidR="00EA3B73" w:rsidRPr="00653410" w:rsidRDefault="00EA3B73" w:rsidP="00EA3B7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3B73" w:rsidRDefault="00EA3B73" w:rsidP="00EA3B73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ы) </w:t>
      </w:r>
      <w:r w:rsidRPr="00653410">
        <w:rPr>
          <w:rFonts w:ascii="Times New Roman" w:hAnsi="Times New Roman" w:cs="Times New Roman"/>
          <w:sz w:val="28"/>
          <w:szCs w:val="28"/>
        </w:rPr>
        <w:t>принять непосредственное участие в выполнении __________</w:t>
      </w:r>
    </w:p>
    <w:p w:rsidR="00EA3B73" w:rsidRPr="00653410" w:rsidRDefault="00EA3B73" w:rsidP="00EA3B73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EA3B73" w:rsidRPr="00653410" w:rsidRDefault="00EA3B73" w:rsidP="00EA3B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5341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53410">
        <w:rPr>
          <w:rFonts w:ascii="Times New Roman" w:hAnsi="Times New Roman" w:cs="Times New Roman"/>
          <w:sz w:val="28"/>
          <w:szCs w:val="28"/>
        </w:rPr>
        <w:t>.</w:t>
      </w:r>
    </w:p>
    <w:p w:rsidR="00EA3B73" w:rsidRDefault="00EA3B73" w:rsidP="00EA3B73">
      <w:pPr>
        <w:pStyle w:val="ConsPlusNonformat"/>
        <w:jc w:val="center"/>
        <w:rPr>
          <w:rFonts w:ascii="Times New Roman" w:hAnsi="Times New Roman" w:cs="Times New Roman"/>
        </w:rPr>
      </w:pPr>
      <w:r w:rsidRPr="00EA3B73">
        <w:rPr>
          <w:rFonts w:ascii="Times New Roman" w:hAnsi="Times New Roman" w:cs="Times New Roman"/>
        </w:rPr>
        <w:t>(вид работ)</w:t>
      </w:r>
    </w:p>
    <w:p w:rsidR="00EA3B73" w:rsidRPr="00EA3B73" w:rsidRDefault="00EA3B73" w:rsidP="00EA3B73">
      <w:pPr>
        <w:pStyle w:val="ConsPlusNonformat"/>
        <w:jc w:val="center"/>
        <w:rPr>
          <w:rFonts w:ascii="Times New Roman" w:hAnsi="Times New Roman" w:cs="Times New Roman"/>
        </w:rPr>
      </w:pPr>
    </w:p>
    <w:p w:rsidR="00EA3B73" w:rsidRPr="00653410" w:rsidRDefault="00EA3B73" w:rsidP="00EA3B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3410">
        <w:rPr>
          <w:rFonts w:ascii="Times New Roman" w:hAnsi="Times New Roman" w:cs="Times New Roman"/>
          <w:sz w:val="28"/>
          <w:szCs w:val="28"/>
        </w:rPr>
        <w:t>Готов оказать финансовую поддержку данного проекта по благоустройству в размере _______________ рублей.</w:t>
      </w:r>
    </w:p>
    <w:p w:rsidR="00EA3B73" w:rsidRDefault="00EA3B73" w:rsidP="00EA3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3B73" w:rsidRPr="00653410" w:rsidRDefault="00EA3B73" w:rsidP="00EA3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3B73" w:rsidRPr="00653410" w:rsidRDefault="00EA3B73" w:rsidP="00EA3B73">
      <w:pPr>
        <w:rPr>
          <w:rFonts w:cs="Calibri"/>
          <w:szCs w:val="20"/>
        </w:rPr>
      </w:pPr>
      <w:r w:rsidRPr="00653410">
        <w:rPr>
          <w:sz w:val="28"/>
          <w:szCs w:val="28"/>
        </w:rPr>
        <w:t>_____</w:t>
      </w:r>
      <w:r>
        <w:rPr>
          <w:sz w:val="28"/>
          <w:szCs w:val="28"/>
        </w:rPr>
        <w:t>_____</w:t>
      </w:r>
      <w:r w:rsidRPr="00653410">
        <w:rPr>
          <w:sz w:val="28"/>
          <w:szCs w:val="28"/>
        </w:rPr>
        <w:t xml:space="preserve">_______     </w:t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  <w:t xml:space="preserve"> </w:t>
      </w:r>
      <w:r w:rsidRPr="00653410">
        <w:rPr>
          <w:sz w:val="28"/>
          <w:szCs w:val="28"/>
        </w:rPr>
        <w:tab/>
        <w:t>________</w:t>
      </w:r>
      <w:r>
        <w:rPr>
          <w:sz w:val="28"/>
          <w:szCs w:val="28"/>
        </w:rPr>
        <w:t>___</w:t>
      </w:r>
    </w:p>
    <w:p w:rsidR="00EA3B73" w:rsidRPr="00EA3B73" w:rsidRDefault="00EA3B73" w:rsidP="00EA3B73">
      <w:pPr>
        <w:pStyle w:val="ConsPlusNormal"/>
        <w:tabs>
          <w:tab w:val="left" w:pos="825"/>
          <w:tab w:val="left" w:pos="8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r w:rsidRPr="00EA3B73">
        <w:rPr>
          <w:rFonts w:ascii="Times New Roman" w:hAnsi="Times New Roman" w:cs="Times New Roman"/>
        </w:rPr>
        <w:t>Дата</w:t>
      </w:r>
    </w:p>
    <w:p w:rsidR="00EA3B73" w:rsidRDefault="00EA3B73" w:rsidP="00EA3B73"/>
    <w:p w:rsidR="00EA3B73" w:rsidRPr="006B0DE3" w:rsidRDefault="00EA3B73" w:rsidP="00EA3B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3B73" w:rsidRPr="006B0DE3" w:rsidRDefault="00EA3B73" w:rsidP="00EA3B73">
      <w:pPr>
        <w:autoSpaceDE w:val="0"/>
        <w:autoSpaceDN w:val="0"/>
        <w:adjustRightInd w:val="0"/>
        <w:ind w:firstLine="540"/>
        <w:jc w:val="both"/>
      </w:pPr>
      <w:proofErr w:type="gramStart"/>
      <w:r w:rsidRPr="006B0DE3">
        <w:t xml:space="preserve">В соответствии с Федеральным </w:t>
      </w:r>
      <w:hyperlink r:id="rId7" w:history="1">
        <w:r w:rsidRPr="006B0DE3">
          <w:t>законом</w:t>
        </w:r>
      </w:hyperlink>
      <w:r w:rsidRPr="006B0DE3">
        <w:t xml:space="preserve"> от 27.07.2006 N 152-ФЗ </w:t>
      </w:r>
      <w:r>
        <w:t>«</w:t>
      </w:r>
      <w:r w:rsidRPr="006B0DE3">
        <w:t>О персональных данных</w:t>
      </w:r>
      <w:r>
        <w:t>»</w:t>
      </w:r>
      <w:r w:rsidRPr="006B0DE3">
        <w:t xml:space="preserve"> даю местной администрации </w:t>
      </w:r>
      <w:r>
        <w:t>Октябрьского сельсовета</w:t>
      </w:r>
      <w:r w:rsidRPr="006B0DE3">
        <w:t xml:space="preserve"> согласие на обработку моих персональных данных, включая выполнение действий по сбору, записи, систематизации, накоплению, хранению, уточнению (обновлению, изменению), извлечению, обезличиванию, блокированию, удалению, использованию моих персональных данных, необходимых для внесения в информационные системы в целях подготовки и реализации муниципальной программы.</w:t>
      </w:r>
      <w:proofErr w:type="gramEnd"/>
    </w:p>
    <w:p w:rsidR="00EA3B73" w:rsidRPr="006B0DE3" w:rsidRDefault="00EA3B73" w:rsidP="00EA3B7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A3B73" w:rsidRPr="00653410" w:rsidRDefault="00EA3B73" w:rsidP="00EA3B73">
      <w:pPr>
        <w:rPr>
          <w:rFonts w:cs="Calibri"/>
          <w:szCs w:val="20"/>
        </w:rPr>
      </w:pPr>
      <w:r w:rsidRPr="00653410">
        <w:rPr>
          <w:sz w:val="28"/>
          <w:szCs w:val="28"/>
        </w:rPr>
        <w:t>_____</w:t>
      </w:r>
      <w:r>
        <w:rPr>
          <w:sz w:val="28"/>
          <w:szCs w:val="28"/>
        </w:rPr>
        <w:t>_____</w:t>
      </w:r>
      <w:r w:rsidRPr="00653410">
        <w:rPr>
          <w:sz w:val="28"/>
          <w:szCs w:val="28"/>
        </w:rPr>
        <w:t xml:space="preserve">_______     </w:t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  <w:t xml:space="preserve"> </w:t>
      </w:r>
      <w:r w:rsidRPr="00653410">
        <w:rPr>
          <w:sz w:val="28"/>
          <w:szCs w:val="28"/>
        </w:rPr>
        <w:tab/>
        <w:t>________</w:t>
      </w:r>
      <w:r>
        <w:rPr>
          <w:sz w:val="28"/>
          <w:szCs w:val="28"/>
        </w:rPr>
        <w:t>___</w:t>
      </w:r>
    </w:p>
    <w:p w:rsidR="009D20BA" w:rsidRPr="00117A9D" w:rsidRDefault="00EA3B73" w:rsidP="00EA3B73">
      <w:pPr>
        <w:pStyle w:val="ConsPlusNormal"/>
        <w:tabs>
          <w:tab w:val="left" w:pos="825"/>
          <w:tab w:val="left" w:pos="8505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r w:rsidRPr="00EA3B73">
        <w:rPr>
          <w:rFonts w:ascii="Times New Roman" w:hAnsi="Times New Roman" w:cs="Times New Roman"/>
        </w:rPr>
        <w:t>Дата</w:t>
      </w:r>
    </w:p>
    <w:sectPr w:rsidR="009D20BA" w:rsidRPr="00117A9D" w:rsidSect="00BE480C">
      <w:pgSz w:w="11906" w:h="16838"/>
      <w:pgMar w:top="851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64307"/>
    <w:multiLevelType w:val="hybridMultilevel"/>
    <w:tmpl w:val="B726B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2858C3"/>
    <w:multiLevelType w:val="hybridMultilevel"/>
    <w:tmpl w:val="0F7ECB18"/>
    <w:lvl w:ilvl="0" w:tplc="CDACCF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436BD6"/>
    <w:multiLevelType w:val="hybridMultilevel"/>
    <w:tmpl w:val="545A71CC"/>
    <w:lvl w:ilvl="0" w:tplc="6504D9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40312D"/>
    <w:multiLevelType w:val="hybridMultilevel"/>
    <w:tmpl w:val="6F404D82"/>
    <w:lvl w:ilvl="0" w:tplc="5EC884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E930410"/>
    <w:multiLevelType w:val="hybridMultilevel"/>
    <w:tmpl w:val="1DF0ED7E"/>
    <w:lvl w:ilvl="0" w:tplc="5AC2386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316F251C"/>
    <w:multiLevelType w:val="hybridMultilevel"/>
    <w:tmpl w:val="CA7212CE"/>
    <w:lvl w:ilvl="0" w:tplc="4156F1A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463062DD"/>
    <w:multiLevelType w:val="hybridMultilevel"/>
    <w:tmpl w:val="FC225CD2"/>
    <w:lvl w:ilvl="0" w:tplc="0930BB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59A"/>
    <w:rsid w:val="0001685F"/>
    <w:rsid w:val="000331AE"/>
    <w:rsid w:val="000334DD"/>
    <w:rsid w:val="0004259A"/>
    <w:rsid w:val="00054AF5"/>
    <w:rsid w:val="000E5CEF"/>
    <w:rsid w:val="00113EC1"/>
    <w:rsid w:val="00117A9D"/>
    <w:rsid w:val="001427EA"/>
    <w:rsid w:val="001F1CB1"/>
    <w:rsid w:val="00267BE5"/>
    <w:rsid w:val="00442B2A"/>
    <w:rsid w:val="00481F87"/>
    <w:rsid w:val="004A55EC"/>
    <w:rsid w:val="004B7C7B"/>
    <w:rsid w:val="00551F0F"/>
    <w:rsid w:val="0057097F"/>
    <w:rsid w:val="0059773F"/>
    <w:rsid w:val="00605FCF"/>
    <w:rsid w:val="0066372C"/>
    <w:rsid w:val="007F6039"/>
    <w:rsid w:val="007F6DC6"/>
    <w:rsid w:val="009768BD"/>
    <w:rsid w:val="009D20BA"/>
    <w:rsid w:val="009D732F"/>
    <w:rsid w:val="00B90834"/>
    <w:rsid w:val="00BE480C"/>
    <w:rsid w:val="00BE79C4"/>
    <w:rsid w:val="00C1746C"/>
    <w:rsid w:val="00C85E19"/>
    <w:rsid w:val="00D03A8F"/>
    <w:rsid w:val="00D86B74"/>
    <w:rsid w:val="00E22EF6"/>
    <w:rsid w:val="00E57281"/>
    <w:rsid w:val="00EA3B73"/>
    <w:rsid w:val="00EB586C"/>
    <w:rsid w:val="00FF7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5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04259A"/>
    <w:rPr>
      <w:strike w:val="0"/>
      <w:dstrike w:val="0"/>
      <w:color w:val="FF7E00"/>
      <w:u w:val="none"/>
      <w:effect w:val="none"/>
    </w:rPr>
  </w:style>
  <w:style w:type="character" w:styleId="a4">
    <w:name w:val="Strong"/>
    <w:uiPriority w:val="22"/>
    <w:qFormat/>
    <w:rsid w:val="0004259A"/>
    <w:rPr>
      <w:b/>
      <w:bCs/>
    </w:rPr>
  </w:style>
  <w:style w:type="paragraph" w:styleId="a5">
    <w:name w:val="List Paragraph"/>
    <w:basedOn w:val="a"/>
    <w:uiPriority w:val="34"/>
    <w:qFormat/>
    <w:rsid w:val="0004259A"/>
    <w:pPr>
      <w:ind w:left="708"/>
    </w:pPr>
  </w:style>
  <w:style w:type="paragraph" w:styleId="a6">
    <w:name w:val="Normal (Web)"/>
    <w:basedOn w:val="a"/>
    <w:uiPriority w:val="99"/>
    <w:unhideWhenUsed/>
    <w:rsid w:val="0004259A"/>
    <w:pPr>
      <w:spacing w:before="100" w:beforeAutospacing="1" w:after="100" w:afterAutospacing="1"/>
    </w:pPr>
  </w:style>
  <w:style w:type="paragraph" w:customStyle="1" w:styleId="s1">
    <w:name w:val="s_1"/>
    <w:basedOn w:val="a"/>
    <w:rsid w:val="0004259A"/>
    <w:pPr>
      <w:spacing w:before="100" w:beforeAutospacing="1" w:after="100" w:afterAutospacing="1"/>
    </w:pPr>
  </w:style>
  <w:style w:type="character" w:customStyle="1" w:styleId="blk">
    <w:name w:val="blk"/>
    <w:basedOn w:val="a0"/>
    <w:rsid w:val="0004259A"/>
  </w:style>
  <w:style w:type="paragraph" w:customStyle="1" w:styleId="western">
    <w:name w:val="western"/>
    <w:basedOn w:val="a"/>
    <w:rsid w:val="0004259A"/>
    <w:pPr>
      <w:spacing w:before="100" w:beforeAutospacing="1" w:after="100" w:afterAutospacing="1"/>
    </w:pPr>
  </w:style>
  <w:style w:type="paragraph" w:customStyle="1" w:styleId="u">
    <w:name w:val="u"/>
    <w:basedOn w:val="a"/>
    <w:rsid w:val="0004259A"/>
    <w:pPr>
      <w:ind w:firstLine="264"/>
      <w:jc w:val="both"/>
    </w:pPr>
  </w:style>
  <w:style w:type="paragraph" w:customStyle="1" w:styleId="text">
    <w:name w:val="text"/>
    <w:basedOn w:val="a"/>
    <w:rsid w:val="0004259A"/>
    <w:pPr>
      <w:ind w:firstLine="567"/>
      <w:jc w:val="both"/>
    </w:pPr>
    <w:rPr>
      <w:rFonts w:ascii="Arial" w:hAnsi="Arial" w:cs="Arial"/>
    </w:rPr>
  </w:style>
  <w:style w:type="paragraph" w:customStyle="1" w:styleId="p8">
    <w:name w:val="p8"/>
    <w:basedOn w:val="a"/>
    <w:rsid w:val="0004259A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04259A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0425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25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D20B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D2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A3B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5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04259A"/>
    <w:rPr>
      <w:strike w:val="0"/>
      <w:dstrike w:val="0"/>
      <w:color w:val="FF7E00"/>
      <w:u w:val="none"/>
      <w:effect w:val="none"/>
    </w:rPr>
  </w:style>
  <w:style w:type="character" w:styleId="a4">
    <w:name w:val="Strong"/>
    <w:uiPriority w:val="22"/>
    <w:qFormat/>
    <w:rsid w:val="0004259A"/>
    <w:rPr>
      <w:b/>
      <w:bCs/>
    </w:rPr>
  </w:style>
  <w:style w:type="paragraph" w:styleId="a5">
    <w:name w:val="List Paragraph"/>
    <w:basedOn w:val="a"/>
    <w:uiPriority w:val="34"/>
    <w:qFormat/>
    <w:rsid w:val="0004259A"/>
    <w:pPr>
      <w:ind w:left="708"/>
    </w:pPr>
  </w:style>
  <w:style w:type="paragraph" w:styleId="a6">
    <w:name w:val="Normal (Web)"/>
    <w:basedOn w:val="a"/>
    <w:uiPriority w:val="99"/>
    <w:unhideWhenUsed/>
    <w:rsid w:val="0004259A"/>
    <w:pPr>
      <w:spacing w:before="100" w:beforeAutospacing="1" w:after="100" w:afterAutospacing="1"/>
    </w:pPr>
  </w:style>
  <w:style w:type="paragraph" w:customStyle="1" w:styleId="s1">
    <w:name w:val="s_1"/>
    <w:basedOn w:val="a"/>
    <w:rsid w:val="0004259A"/>
    <w:pPr>
      <w:spacing w:before="100" w:beforeAutospacing="1" w:after="100" w:afterAutospacing="1"/>
    </w:pPr>
  </w:style>
  <w:style w:type="character" w:customStyle="1" w:styleId="blk">
    <w:name w:val="blk"/>
    <w:basedOn w:val="a0"/>
    <w:rsid w:val="0004259A"/>
  </w:style>
  <w:style w:type="paragraph" w:customStyle="1" w:styleId="western">
    <w:name w:val="western"/>
    <w:basedOn w:val="a"/>
    <w:rsid w:val="0004259A"/>
    <w:pPr>
      <w:spacing w:before="100" w:beforeAutospacing="1" w:after="100" w:afterAutospacing="1"/>
    </w:pPr>
  </w:style>
  <w:style w:type="paragraph" w:customStyle="1" w:styleId="u">
    <w:name w:val="u"/>
    <w:basedOn w:val="a"/>
    <w:rsid w:val="0004259A"/>
    <w:pPr>
      <w:ind w:firstLine="264"/>
      <w:jc w:val="both"/>
    </w:pPr>
  </w:style>
  <w:style w:type="paragraph" w:customStyle="1" w:styleId="text">
    <w:name w:val="text"/>
    <w:basedOn w:val="a"/>
    <w:rsid w:val="0004259A"/>
    <w:pPr>
      <w:ind w:firstLine="567"/>
      <w:jc w:val="both"/>
    </w:pPr>
    <w:rPr>
      <w:rFonts w:ascii="Arial" w:hAnsi="Arial" w:cs="Arial"/>
    </w:rPr>
  </w:style>
  <w:style w:type="paragraph" w:customStyle="1" w:styleId="p8">
    <w:name w:val="p8"/>
    <w:basedOn w:val="a"/>
    <w:rsid w:val="0004259A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04259A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0425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25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D20B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D20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579BB37323F8156C8C0C3EE4699608CCC3A9E6A0E15D73FAB3429DD46s51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19</cp:revision>
  <cp:lastPrinted>2017-07-13T07:35:00Z</cp:lastPrinted>
  <dcterms:created xsi:type="dcterms:W3CDTF">2016-12-01T09:53:00Z</dcterms:created>
  <dcterms:modified xsi:type="dcterms:W3CDTF">2017-07-27T04:33:00Z</dcterms:modified>
</cp:coreProperties>
</file>