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DB" w:rsidRPr="00B119DB" w:rsidRDefault="00F92716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АДМИНИСТРАЦИЯ ОКТЯБРЬСКОГО СЕЛЬСОВЕТА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 xml:space="preserve">БОГУЧАНСКОГО РАЙОНА 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КРАСНОЯРСКОГО КРАЯ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ПОСТАНОВЛЕНИЕ</w:t>
      </w:r>
      <w:r w:rsidR="00123D5D" w:rsidRPr="00123D5D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 xml:space="preserve"> </w:t>
      </w:r>
    </w:p>
    <w:p w:rsidR="00BE294E" w:rsidRDefault="00BE294E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321584" w:rsidP="00B119DB">
      <w:pPr>
        <w:shd w:val="clear" w:color="auto" w:fill="FFFFFF"/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25.14.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201</w:t>
      </w:r>
      <w:r w:rsidR="002343E2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4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г.  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ab/>
        <w:t xml:space="preserve"> 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п. Октябрьский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                                      №  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Об утверждении основных направлений</w:t>
      </w:r>
    </w:p>
    <w:p w:rsid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</w:p>
    <w:p w:rsid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налоговой политики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 </w:t>
      </w:r>
      <w:proofErr w:type="gramStart"/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</w:t>
      </w:r>
      <w:proofErr w:type="gramEnd"/>
    </w:p>
    <w:p w:rsidR="00B119DB" w:rsidRP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P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201</w:t>
      </w:r>
      <w:r w:rsidR="002343E2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P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92716"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2343E2">
        <w:rPr>
          <w:rFonts w:ascii="Times New Roman" w:hAnsi="Times New Roman" w:cs="Times New Roman"/>
          <w:sz w:val="24"/>
          <w:szCs w:val="24"/>
        </w:rPr>
        <w:t>6</w:t>
      </w:r>
      <w:r w:rsidR="00F92716" w:rsidRPr="00F92716">
        <w:rPr>
          <w:rFonts w:ascii="Times New Roman" w:hAnsi="Times New Roman" w:cs="Times New Roman"/>
          <w:sz w:val="24"/>
          <w:szCs w:val="24"/>
        </w:rPr>
        <w:t>-201</w:t>
      </w:r>
      <w:r w:rsidR="002343E2">
        <w:rPr>
          <w:rFonts w:ascii="Times New Roman" w:hAnsi="Times New Roman" w:cs="Times New Roman"/>
          <w:sz w:val="24"/>
          <w:szCs w:val="24"/>
        </w:rPr>
        <w:t>7</w:t>
      </w:r>
      <w:r w:rsidR="00F92716"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119DB" w:rsidRP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A06B7F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соответствии со статьей 172 Бюджетного кодекса Российской Федерации, Положением 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«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 бюджетном процес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се в муниципальном образовании», 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П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 С Т А Н О В Л Я Ю:</w:t>
      </w:r>
    </w:p>
    <w:p w:rsidR="00F92716" w:rsidRDefault="00064C0F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1. Утвердить основные направления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</w:p>
    <w:p w:rsidR="00B119DB" w:rsidRPr="00B119DB" w:rsidRDefault="00F92716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налоговой политики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Октябрьского 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сельсовета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(прилагаются).</w:t>
      </w:r>
    </w:p>
    <w:p w:rsidR="00B119DB" w:rsidRPr="00B119DB" w:rsidRDefault="00064C0F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2. 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при формировании 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местного бюджета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92716"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="00F92716"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="00F92716"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руководствоваться основными направлениями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налоговой политики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92716"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="00F92716"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="00F92716"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.</w:t>
      </w:r>
    </w:p>
    <w:p w:rsidR="00F92716" w:rsidRDefault="00064C0F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3. Направить основные направления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</w:p>
    <w:p w:rsidR="00B119DB" w:rsidRPr="00B119DB" w:rsidRDefault="00F92716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налоговой политики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год в Совет депутатов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одновременно с проектом Решения </w:t>
      </w:r>
      <w:r w:rsidR="0032158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«О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</w:t>
      </w:r>
      <w:r w:rsidR="0032158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е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Октябрьского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32158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год</w:t>
      </w:r>
      <w:r w:rsidRPr="00F92716">
        <w:rPr>
          <w:sz w:val="28"/>
          <w:szCs w:val="28"/>
        </w:rPr>
        <w:t xml:space="preserve"> </w:t>
      </w:r>
      <w:r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год для принятия к сведению.</w:t>
      </w:r>
    </w:p>
    <w:p w:rsidR="00B119DB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4. </w:t>
      </w:r>
      <w:proofErr w:type="gramStart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Контроль за</w:t>
      </w:r>
      <w:proofErr w:type="gramEnd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064C0F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064C0F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064C0F" w:rsidRPr="00B119DB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3B7D95" w:rsidP="00064C0F">
      <w:pPr>
        <w:shd w:val="clear" w:color="auto" w:fill="FFFFFF"/>
        <w:tabs>
          <w:tab w:val="left" w:pos="49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Глава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          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Н.Ю. Розбицкая</w:t>
      </w: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321584" w:rsidRDefault="00321584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lastRenderedPageBreak/>
        <w:t>Приложение 1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к постановлению главы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</w:p>
    <w:p w:rsidR="00B119DB" w:rsidRPr="00B119DB" w:rsidRDefault="00BE294E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                                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«Об основных направлениях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 политики и основных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направлений налоговой политики</w:t>
      </w:r>
    </w:p>
    <w:p w:rsidR="00B119DB" w:rsidRPr="00B119DB" w:rsidRDefault="00F848C4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»</w:t>
      </w:r>
    </w:p>
    <w:p w:rsidR="00064C0F" w:rsidRDefault="00064C0F" w:rsidP="00064C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от </w:t>
      </w:r>
      <w:r w:rsidR="0032158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25.12.2014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№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______</w:t>
      </w:r>
    </w:p>
    <w:p w:rsidR="00064C0F" w:rsidRPr="00B119DB" w:rsidRDefault="00064C0F" w:rsidP="00064C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Основные направления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бюджетной политики и основных направлений налоговой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политики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Основные направления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подготовлены в соответствии с требованиями статьи 172 Бюджетного кодекса Российской Федерации, Положением о бюджетном процессе в сельском поселении. 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Бюджетная и налоговая политика </w:t>
      </w:r>
      <w:r w:rsidR="00E3072E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E3072E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 w:rsidRP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годов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является основой бюджетного планирования, обеспечения рационального и эффективного использования бюджетных средств.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Основные направления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определяют стратегию действий 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E3072E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в части доходов, расходов бюджета, межбюджетных отношений и являются базой для формирования бюджета на очередной финансовый год,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1. Цели и задачи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Главными целями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являются: обеспечение социальной и экономической стабильности, сбалансированности и устойчивости бюджета сельского поселения. </w:t>
      </w:r>
    </w:p>
    <w:p w:rsidR="00B119DB" w:rsidRPr="00B119DB" w:rsidRDefault="00B119DB" w:rsidP="00321584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Исходя, из поставленных целей необходимо обеспечить решение следующих основных задач:</w:t>
      </w:r>
    </w:p>
    <w:p w:rsidR="00B119DB" w:rsidRPr="00B119DB" w:rsidRDefault="00B119DB" w:rsidP="003215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осуществление бюджетного планирования исходя из консервативной оценки доходного потенциала;</w:t>
      </w:r>
    </w:p>
    <w:p w:rsidR="00B119DB" w:rsidRPr="00B119DB" w:rsidRDefault="00B119DB" w:rsidP="003215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создания условий для сохранения налогооблагаемой базы бюджета в сложившихся экономических условия</w:t>
      </w:r>
      <w:bookmarkStart w:id="0" w:name="_GoBack"/>
      <w:bookmarkEnd w:id="0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х в целях обеспечения стабильного исполнения доходной части;</w:t>
      </w:r>
    </w:p>
    <w:p w:rsidR="00B119DB" w:rsidRPr="00B119DB" w:rsidRDefault="00B119DB" w:rsidP="003215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обеспечение сдерживания роста расходов бюджета путем оптимизации расходных обязательств и повышения эффективности использования ограниченных финансовых ресурсов;</w:t>
      </w:r>
    </w:p>
    <w:p w:rsidR="00B119DB" w:rsidRPr="00B119DB" w:rsidRDefault="00B119DB" w:rsidP="003215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внедрение современных принципов бюджетирования, ориентированных на результат, на основе дальнейшего развития;</w:t>
      </w:r>
    </w:p>
    <w:p w:rsidR="00B119DB" w:rsidRPr="00B119DB" w:rsidRDefault="00B119DB" w:rsidP="003215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создание условий для повышения качества предоставления бюджетных услуг;</w:t>
      </w:r>
    </w:p>
    <w:p w:rsidR="00B119DB" w:rsidRPr="00B119DB" w:rsidRDefault="00B119DB" w:rsidP="003215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реализация принципов ответственной бюджетной политики в области расходов.</w:t>
      </w:r>
    </w:p>
    <w:p w:rsidR="00B119DB" w:rsidRPr="00B119DB" w:rsidRDefault="00B119DB" w:rsidP="00321584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2. Основные направления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в области доходов бюджета</w:t>
      </w:r>
      <w:r w:rsidR="00317972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.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Бюджетная и налоговая политика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отражает преемственность ранее поставленных целей и задач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политики и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lastRenderedPageBreak/>
        <w:t>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в области доходов и направлена на сохранение и развитие налоговой базы в сложившихся экономических условиях.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Достижение указанной задачи будет осуществляться за счет реализации мероприятий по следующим направлениям:</w:t>
      </w:r>
    </w:p>
    <w:p w:rsidR="00B119DB" w:rsidRPr="00B119DB" w:rsidRDefault="00B119DB" w:rsidP="003B7D9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продолжение работы по сокращению задолженности по налогам и сборам перед бюджетом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A335D7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, предотвращению фактов выплаты "теневой" заработной платы и роста задолженности по заработной плате;</w:t>
      </w:r>
    </w:p>
    <w:p w:rsidR="00B119DB" w:rsidRPr="00B119DB" w:rsidRDefault="00B119DB" w:rsidP="003B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максимальное приближение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прогнозов поступления доходов бюджета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A335D7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к реальной ситуации в экономике;</w:t>
      </w:r>
    </w:p>
    <w:p w:rsidR="00B119DB" w:rsidRPr="00B119DB" w:rsidRDefault="00B119DB" w:rsidP="003B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постоянная работа над увеличением доходной части бюджета;</w:t>
      </w:r>
    </w:p>
    <w:p w:rsidR="00B119DB" w:rsidRPr="00B119DB" w:rsidRDefault="00B119DB" w:rsidP="003B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оптимизация расходов бюджета.</w:t>
      </w:r>
    </w:p>
    <w:p w:rsidR="00B119DB" w:rsidRPr="00B119DB" w:rsidRDefault="00B119DB" w:rsidP="003B7D9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Бюджетная политика в сфере межбюджетных отношений направлена на отстаивание интересов сельского поселения по сохранению доходной базы.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3. Основные направления бюджетной политики 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                                   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в области расходов.</w:t>
      </w:r>
    </w:p>
    <w:p w:rsidR="00B119DB" w:rsidRPr="00B119DB" w:rsidRDefault="00317972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отношении расходов бюджета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бюджетная политика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скорректирована исходя из сложившейся экономической ситуации и будет направлена на оптимизацию и повышение </w:t>
      </w:r>
      <w:proofErr w:type="gramStart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эффективности расходов бюджета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proofErr w:type="gramEnd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.</w:t>
      </w:r>
    </w:p>
    <w:p w:rsidR="00B119DB" w:rsidRPr="00B119DB" w:rsidRDefault="00317972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Главной задачей при формировании бюджета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является формирование такого объема расходов, который бы соответствовал реальному прогнозу налоговых и неналоговых доходов.</w:t>
      </w:r>
    </w:p>
    <w:p w:rsidR="00B119DB" w:rsidRPr="00B119DB" w:rsidRDefault="007A1E0D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целях реализации поставленных целей и задач необходимо осуществить действия по следующим направлениям:</w:t>
      </w:r>
    </w:p>
    <w:p w:rsidR="00B119DB" w:rsidRPr="00B119DB" w:rsidRDefault="00B119DB" w:rsidP="00B119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Минимизация бюджетных рисков.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целях обеспечения сбалансированности бюджета, стабильности и устойчивости выполнения действующих расходных обязательств бюджета сельского поселения возникает необходимость принятия бюджета без дефицита. Решение этой задачи, в первую очередь, подразумевает планирование расходов бюджета сельского поселения исходя из консервативной оценки доходного потенциала.</w:t>
      </w:r>
    </w:p>
    <w:p w:rsidR="00B119DB" w:rsidRPr="00B119DB" w:rsidRDefault="00B119DB" w:rsidP="00B11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Снижение доходов определяет потребность перехода к режиму экономии средств бюджета, в связи, с чем требуют пересмотра ранее принятые на перспективу сценарные условия для расчета расходов, предусматривающие ежегодное увеличение бюджетных ассигнований.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При этом приоритетами в расходовании средств бюджета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становится концентрация ресурсов на решении вопросов, связанных с обеспечением жизнедеятельности объектов социальной и коммунальной инфраструктуры.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Обеспечение режима экономного и рационального использования средств бюджета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7A1E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: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целях обеспечения сбалансированности расходных обязательств с доходными возможностями бюджета сельского придется отказаться от необязательных в текущей ситуации затрат. При этом режим экономии бюджетных средств следует обеспечить не только за счет прямого сокращения неприоритетных расходов, но и за счет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повышения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lastRenderedPageBreak/>
        <w:t>эффективности использования средств бюджета сельского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поселения, а также за счет концентрации бюджетных ресурсов на решении вопросов местного значения.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связи, с чем необходимо в короткий срок провести инвентаризацию расходных обязательств бюджета, пересмотрев сроки их реализации и объемы финансового обеспечения, а также отказаться от реализации задач, не носящих первоочередной характер.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Следует обеспечить взвешенный подход к увеличению и принятию новых расходных обязательств бюджета. Принятие расходных обязательств должно осуществляться только при наличии соответствующих финансовых возможностей на весь период их действия и при условии тщательного анализа их ожидаемой эффективности. При этом в целях предотвращения постоянного роста расходов бюджета, увеличение или принятие новых расходных обязательств должно сопровождаться реструктуризацией или сокращением действующих расходных обязательств.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Повышение качества оказания муниципальных услуг (выполнения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работ):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Несмотря на режим экономии средств бюджета необходимо обеспечить кардинальное повышение качества предоставления гражданам муниципальных услуг (выполнения работ), в первую очередь за счет применения современных методов предоставления муниципальных услуг (выполнения работ) на основе муниципальных заданий.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Одновременно следует активизировать работу по стандартизации и регламентации муниципальных услуг, использованию нормативов финансовых затрат.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Следует также создавать стимулы для муниципальных учреждений к обеспечению экономии материальных ресурсов, используемых для оказания муниципальных услуг. 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Повышение эффективности использования ресурсов при закупках товаров и услуг для муниципальных нужд: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При осуществлении муниципальных закупок следует обеспечить оптимизацию сроков и организационных процедур размещения заказов.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Необходимо обратить особое внимание на совершенствование механизма муниципальных закупок, который должен на деле способствовать развитию конкуренции и одновременно противодействовать злоупотреблениям при их осуществлении.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4. Совершенствование управления исполнением бюджетом </w:t>
      </w:r>
      <w:r w:rsidR="00496376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Октябрьского</w:t>
      </w:r>
      <w:r w:rsidR="00496376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.</w:t>
      </w:r>
    </w:p>
    <w:p w:rsidR="00B119DB" w:rsidRPr="00B119DB" w:rsidRDefault="00440CD4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Управление исполнением бюджетом </w:t>
      </w:r>
      <w:r w:rsidR="0049637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49637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должно способствовать повышению эффективности расходования средств бюджета и обеспечивать ритмичность и сбалансированность финансовых потоков.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целях обеспечения ритмичности исполнения бюджета, все необходимые меры для организации его исполнения должны приниматься своевременно и реализовываться максимально оперативно. Все решения должны опираться на отлаженные бюджетные процедуры и высокий уровень бюджетной дисциплины.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частности, главный распорядитель средств бюджета при исполнении бюджета должны обеспечить качество и строгое соблюдение установленных сроков подготовки проектов муниципальных правовых актов, обеспечивающих осуществление расходов бюджета. Необходимо более ответственно подходить и к принятию бюджетных обязательств.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Также нельзя допустить, чтобы бюджетные учреждения служили источником неплатежей. В связи, с чем следует обеспечить своевременность и полноту выплаты заработной платы работникам муниципальных бюджетных учреждений и оплаты ими коммунальных услуг, а также осуществлять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контроль за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состоянием кредиторской задолженности по этим обязательствам. Особое внимание должно быть уделено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контролю за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обоснованностью расчетов по оплате коммунальны</w:t>
      </w:r>
      <w:r w:rsidR="0049637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х услуг за счет средств бюджета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lastRenderedPageBreak/>
        <w:t>5. Основные направления политики в области отношений с вышестоящими бюджетами</w:t>
      </w:r>
    </w:p>
    <w:p w:rsidR="00B119DB" w:rsidRPr="00B119DB" w:rsidRDefault="00B119DB" w:rsidP="00BE294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Основными задачами в области межбюджетных отношений в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годов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должно стать укрепление финансовой самостоятельности и стабилизации доходной базы бюджета поселения.</w:t>
      </w:r>
    </w:p>
    <w:p w:rsidR="00B119DB" w:rsidRPr="00B119DB" w:rsidRDefault="00B119DB" w:rsidP="00BE294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сфере межбюджетных отношений необходимо обратить особое внимание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:</w:t>
      </w:r>
    </w:p>
    <w:p w:rsidR="00B119DB" w:rsidRPr="00B119DB" w:rsidRDefault="00B119DB" w:rsidP="00BE294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разработку отлаженного механизма передачи межбюджетных трансфертов из бюджета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;</w:t>
      </w:r>
    </w:p>
    <w:p w:rsidR="00B119DB" w:rsidRPr="00B119DB" w:rsidRDefault="00B119DB" w:rsidP="00BE29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чёткое соблюдение требований и принципов бюджетного законодательства в части межбюджетных трансфертов.</w:t>
      </w:r>
    </w:p>
    <w:p w:rsidR="00B119DB" w:rsidRPr="00B119DB" w:rsidRDefault="00B119DB" w:rsidP="00BE294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Реализация поставленных задач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позволит обеспечи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ть стабильный бюджетный процесс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, повышение уровня жизни населения.</w:t>
      </w:r>
    </w:p>
    <w:p w:rsidR="00DB3D5C" w:rsidRPr="00A06B7F" w:rsidRDefault="00DB3D5C" w:rsidP="00A06B7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sectPr w:rsidR="00DB3D5C" w:rsidRPr="00A06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A025A"/>
    <w:multiLevelType w:val="multilevel"/>
    <w:tmpl w:val="A696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4A"/>
    <w:rsid w:val="00064C0F"/>
    <w:rsid w:val="00123D5D"/>
    <w:rsid w:val="0021484A"/>
    <w:rsid w:val="002343E2"/>
    <w:rsid w:val="00317972"/>
    <w:rsid w:val="00321584"/>
    <w:rsid w:val="003B7D95"/>
    <w:rsid w:val="00440CD4"/>
    <w:rsid w:val="00496376"/>
    <w:rsid w:val="0058240D"/>
    <w:rsid w:val="00671720"/>
    <w:rsid w:val="007A1E0D"/>
    <w:rsid w:val="00A06B7F"/>
    <w:rsid w:val="00A218CA"/>
    <w:rsid w:val="00A335D7"/>
    <w:rsid w:val="00B119DB"/>
    <w:rsid w:val="00BE294E"/>
    <w:rsid w:val="00DB3D5C"/>
    <w:rsid w:val="00E3072E"/>
    <w:rsid w:val="00F848C4"/>
    <w:rsid w:val="00F9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720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9271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720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9271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355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41659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5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70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9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5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C520-4E82-4A68-BAA6-1CF9E8BE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14</cp:revision>
  <cp:lastPrinted>2015-01-12T11:31:00Z</cp:lastPrinted>
  <dcterms:created xsi:type="dcterms:W3CDTF">2012-10-16T06:59:00Z</dcterms:created>
  <dcterms:modified xsi:type="dcterms:W3CDTF">2015-01-12T11:31:00Z</dcterms:modified>
</cp:coreProperties>
</file>